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76" w:rsidRDefault="00C40B76" w:rsidP="00C40B76">
      <w:pPr>
        <w:ind w:firstLine="708"/>
      </w:pPr>
    </w:p>
    <w:p w:rsidR="00C40B76" w:rsidRPr="00253A41" w:rsidRDefault="00C40B76" w:rsidP="00253A41">
      <w:pPr>
        <w:ind w:firstLine="708"/>
        <w:rPr>
          <w:sz w:val="28"/>
          <w:szCs w:val="28"/>
        </w:rPr>
      </w:pPr>
      <w:r w:rsidRPr="00253A41">
        <w:rPr>
          <w:sz w:val="28"/>
          <w:szCs w:val="28"/>
        </w:rPr>
        <w:t xml:space="preserve">        Консультация для родителей</w:t>
      </w:r>
      <w:r w:rsidR="00253A41">
        <w:rPr>
          <w:sz w:val="28"/>
          <w:szCs w:val="28"/>
        </w:rPr>
        <w:t xml:space="preserve">    </w:t>
      </w:r>
      <w:r w:rsidRPr="00253A41">
        <w:rPr>
          <w:b/>
          <w:sz w:val="28"/>
          <w:szCs w:val="28"/>
        </w:rPr>
        <w:t>«</w:t>
      </w:r>
      <w:r w:rsidRPr="00253A41">
        <w:rPr>
          <w:rStyle w:val="c2c5c7"/>
          <w:b/>
          <w:i/>
          <w:sz w:val="28"/>
          <w:szCs w:val="28"/>
        </w:rPr>
        <w:t xml:space="preserve">Самодельные музыкальные инструменты в развитии музыкальности </w:t>
      </w:r>
      <w:r w:rsidR="00801DA4" w:rsidRPr="00253A41">
        <w:rPr>
          <w:rStyle w:val="c2c5c7"/>
          <w:b/>
          <w:i/>
          <w:sz w:val="28"/>
          <w:szCs w:val="28"/>
        </w:rPr>
        <w:t xml:space="preserve">у </w:t>
      </w:r>
      <w:r w:rsidRPr="00253A41">
        <w:rPr>
          <w:rStyle w:val="c2c5c7"/>
          <w:b/>
          <w:i/>
          <w:sz w:val="28"/>
          <w:szCs w:val="28"/>
        </w:rPr>
        <w:t>детей</w:t>
      </w:r>
      <w:proofErr w:type="gramStart"/>
      <w:r w:rsidRPr="00253A41">
        <w:rPr>
          <w:rStyle w:val="c2c5c7"/>
          <w:b/>
          <w:i/>
          <w:sz w:val="28"/>
          <w:szCs w:val="28"/>
        </w:rPr>
        <w:t>.</w:t>
      </w:r>
      <w:r w:rsidRPr="00253A41">
        <w:rPr>
          <w:b/>
          <w:sz w:val="28"/>
          <w:szCs w:val="28"/>
        </w:rPr>
        <w:t>»</w:t>
      </w:r>
      <w:proofErr w:type="gramEnd"/>
    </w:p>
    <w:p w:rsidR="00C40B76" w:rsidRPr="00253A41" w:rsidRDefault="00253A41" w:rsidP="00C40B76">
      <w:pPr>
        <w:rPr>
          <w:sz w:val="28"/>
          <w:szCs w:val="28"/>
        </w:rPr>
      </w:pPr>
      <w:r w:rsidRPr="00253A41">
        <w:rPr>
          <w:sz w:val="28"/>
          <w:szCs w:val="28"/>
        </w:rPr>
        <w:t>Подготовила музыкальный руководитель  Бекетова Ольга Владимировна</w:t>
      </w:r>
    </w:p>
    <w:p w:rsidR="00C40B76" w:rsidRPr="00253A41" w:rsidRDefault="00C40B76" w:rsidP="00C40B76">
      <w:pPr>
        <w:rPr>
          <w:sz w:val="28"/>
          <w:szCs w:val="28"/>
        </w:rPr>
      </w:pPr>
      <w:r w:rsidRPr="00253A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49797C" w:rsidRPr="00253A41" w:rsidRDefault="0049797C" w:rsidP="0049797C">
      <w:pPr>
        <w:pStyle w:val="c11"/>
        <w:rPr>
          <w:sz w:val="28"/>
        </w:rPr>
      </w:pPr>
      <w:r w:rsidRPr="00253A41">
        <w:rPr>
          <w:rStyle w:val="c2"/>
          <w:sz w:val="28"/>
        </w:rPr>
        <w:t>Издавна музыка признавалась важным средством формирования личностных  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49797C" w:rsidRPr="00253A41" w:rsidRDefault="0049797C" w:rsidP="0049797C">
      <w:pPr>
        <w:pStyle w:val="c9"/>
        <w:rPr>
          <w:sz w:val="28"/>
        </w:rPr>
      </w:pPr>
      <w:r w:rsidRPr="00253A41">
        <w:rPr>
          <w:rStyle w:val="c2"/>
          <w:sz w:val="28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253A41">
        <w:rPr>
          <w:rStyle w:val="c2"/>
          <w:sz w:val="28"/>
        </w:rPr>
        <w:t>музицирования</w:t>
      </w:r>
      <w:proofErr w:type="spellEnd"/>
      <w:r w:rsidRPr="00253A41">
        <w:rPr>
          <w:rStyle w:val="c2"/>
          <w:sz w:val="28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49797C" w:rsidRPr="00253A41" w:rsidRDefault="0049797C" w:rsidP="0049797C">
      <w:pPr>
        <w:pStyle w:val="c9"/>
        <w:rPr>
          <w:sz w:val="28"/>
        </w:rPr>
      </w:pPr>
      <w:r w:rsidRPr="00253A41">
        <w:rPr>
          <w:rStyle w:val="c2"/>
          <w:sz w:val="28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49797C" w:rsidRPr="00253A41" w:rsidRDefault="0049797C" w:rsidP="0049797C">
      <w:pPr>
        <w:pStyle w:val="c9"/>
        <w:rPr>
          <w:sz w:val="28"/>
        </w:rPr>
      </w:pPr>
      <w:r w:rsidRPr="00253A41">
        <w:rPr>
          <w:rStyle w:val="c2"/>
          <w:sz w:val="28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49797C" w:rsidRPr="00253A41" w:rsidRDefault="0049797C" w:rsidP="0049797C">
      <w:pPr>
        <w:pStyle w:val="c14"/>
        <w:rPr>
          <w:sz w:val="28"/>
        </w:rPr>
      </w:pPr>
      <w:r w:rsidRPr="00253A41">
        <w:rPr>
          <w:rStyle w:val="c2"/>
          <w:sz w:val="28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49797C" w:rsidRPr="00253A41" w:rsidRDefault="0049797C" w:rsidP="0049797C">
      <w:pPr>
        <w:pStyle w:val="c3"/>
        <w:rPr>
          <w:sz w:val="28"/>
        </w:rPr>
      </w:pPr>
      <w:r w:rsidRPr="00253A41">
        <w:rPr>
          <w:rStyle w:val="c2"/>
          <w:sz w:val="28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</w:t>
      </w:r>
      <w:r w:rsidRPr="00253A41">
        <w:rPr>
          <w:rStyle w:val="c2"/>
          <w:sz w:val="28"/>
        </w:rPr>
        <w:lastRenderedPageBreak/>
        <w:t xml:space="preserve">гамму </w:t>
      </w:r>
      <w:proofErr w:type="spellStart"/>
      <w:r w:rsidRPr="00253A41">
        <w:rPr>
          <w:rStyle w:val="c2"/>
          <w:sz w:val="28"/>
        </w:rPr>
        <w:t>звукоизвлечений</w:t>
      </w:r>
      <w:proofErr w:type="spellEnd"/>
      <w:r w:rsidRPr="00253A41">
        <w:rPr>
          <w:rStyle w:val="c2"/>
          <w:sz w:val="28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C40B76" w:rsidRPr="00253A41" w:rsidRDefault="0049797C" w:rsidP="00C40B76">
      <w:pPr>
        <w:pStyle w:val="c3"/>
        <w:rPr>
          <w:rStyle w:val="c2"/>
          <w:sz w:val="28"/>
        </w:rPr>
      </w:pPr>
      <w:r w:rsidRPr="00253A41">
        <w:rPr>
          <w:rStyle w:val="c2"/>
          <w:sz w:val="28"/>
        </w:rPr>
        <w:t xml:space="preserve">К этим инструментам без определенной звуковой высоты, которые применяются как чисто </w:t>
      </w:r>
      <w:proofErr w:type="spellStart"/>
      <w:r w:rsidRPr="00253A41">
        <w:rPr>
          <w:rStyle w:val="c2"/>
          <w:sz w:val="28"/>
        </w:rPr>
        <w:t>звукокрасочные</w:t>
      </w:r>
      <w:proofErr w:type="spellEnd"/>
      <w:r w:rsidRPr="00253A41">
        <w:rPr>
          <w:rStyle w:val="c2"/>
          <w:sz w:val="28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 w:rsidRPr="00253A41">
        <w:rPr>
          <w:rStyle w:val="c2"/>
          <w:sz w:val="28"/>
        </w:rPr>
        <w:t>штабшпили</w:t>
      </w:r>
      <w:proofErr w:type="spellEnd"/>
      <w:r w:rsidRPr="00253A41">
        <w:rPr>
          <w:rStyle w:val="c2"/>
          <w:sz w:val="28"/>
        </w:rPr>
        <w:t xml:space="preserve"> (</w:t>
      </w:r>
      <w:proofErr w:type="spellStart"/>
      <w:r w:rsidRPr="00253A41">
        <w:rPr>
          <w:rStyle w:val="c2"/>
          <w:sz w:val="28"/>
        </w:rPr>
        <w:t>глокеншпили</w:t>
      </w:r>
      <w:proofErr w:type="spellEnd"/>
      <w:r w:rsidRPr="00253A41">
        <w:rPr>
          <w:rStyle w:val="c2"/>
          <w:sz w:val="28"/>
        </w:rPr>
        <w:t xml:space="preserve">, металлофоны, ксилофоны и стеклянные сосуды). </w:t>
      </w:r>
      <w:proofErr w:type="spellStart"/>
      <w:r w:rsidRPr="00253A41">
        <w:rPr>
          <w:rStyle w:val="c2"/>
          <w:sz w:val="28"/>
        </w:rPr>
        <w:t>Штабшпили</w:t>
      </w:r>
      <w:proofErr w:type="spellEnd"/>
      <w:r w:rsidRPr="00253A41">
        <w:rPr>
          <w:rStyle w:val="c2"/>
          <w:sz w:val="28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49797C" w:rsidRPr="00253A41" w:rsidRDefault="00C40B76" w:rsidP="00C40B76">
      <w:pPr>
        <w:pStyle w:val="c3"/>
        <w:rPr>
          <w:sz w:val="28"/>
        </w:rPr>
      </w:pPr>
      <w:r w:rsidRPr="00253A41">
        <w:rPr>
          <w:rStyle w:val="c2"/>
          <w:sz w:val="28"/>
        </w:rPr>
        <w:t xml:space="preserve">     </w:t>
      </w:r>
      <w:r w:rsidR="0049797C" w:rsidRPr="00253A41">
        <w:rPr>
          <w:rStyle w:val="c2c5"/>
          <w:sz w:val="28"/>
        </w:rPr>
        <w:t>Шумовые инструменты</w:t>
      </w:r>
      <w:r w:rsidR="0049797C" w:rsidRPr="00253A41">
        <w:rPr>
          <w:rStyle w:val="c2"/>
          <w:sz w:val="28"/>
        </w:rPr>
        <w:t xml:space="preserve"> – это самое привлекательное, что есть для маленьких детей в музыке. Они просты и наиболее доступны детям раннего </w:t>
      </w:r>
      <w:proofErr w:type="spellStart"/>
      <w:r w:rsidR="0049797C" w:rsidRPr="00253A41">
        <w:rPr>
          <w:rStyle w:val="c2"/>
          <w:sz w:val="28"/>
        </w:rPr>
        <w:t>возраста</w:t>
      </w:r>
      <w:proofErr w:type="gramStart"/>
      <w:r w:rsidR="0049797C" w:rsidRPr="00253A41">
        <w:rPr>
          <w:rStyle w:val="c2"/>
          <w:sz w:val="28"/>
        </w:rPr>
        <w:t>.К</w:t>
      </w:r>
      <w:proofErr w:type="gramEnd"/>
      <w:r w:rsidR="0049797C" w:rsidRPr="00253A41">
        <w:rPr>
          <w:rStyle w:val="c2"/>
          <w:sz w:val="28"/>
        </w:rPr>
        <w:t>ак</w:t>
      </w:r>
      <w:proofErr w:type="spellEnd"/>
      <w:r w:rsidR="0049797C" w:rsidRPr="00253A41">
        <w:rPr>
          <w:rStyle w:val="c2"/>
          <w:sz w:val="28"/>
        </w:rPr>
        <w:t xml:space="preserve">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>Внешняя привлекательность и необычность инструмента – главное, что определяет интерес к нему и желание взять его  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253A41">
        <w:rPr>
          <w:rStyle w:val="c2"/>
          <w:sz w:val="28"/>
        </w:rPr>
        <w:t>клавесы</w:t>
      </w:r>
      <w:proofErr w:type="spellEnd"/>
      <w:r w:rsidRPr="00253A41">
        <w:rPr>
          <w:rStyle w:val="c2"/>
          <w:sz w:val="28"/>
        </w:rPr>
        <w:t xml:space="preserve"> и </w:t>
      </w:r>
      <w:proofErr w:type="spellStart"/>
      <w:proofErr w:type="gramStart"/>
      <w:r w:rsidRPr="00253A41">
        <w:rPr>
          <w:rStyle w:val="c2"/>
          <w:sz w:val="28"/>
        </w:rPr>
        <w:t>тон-блоки</w:t>
      </w:r>
      <w:proofErr w:type="spellEnd"/>
      <w:proofErr w:type="gramEnd"/>
      <w:r w:rsidRPr="00253A41">
        <w:rPr>
          <w:rStyle w:val="c2"/>
          <w:sz w:val="28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>Дополняют этот ансамбль ксилофоны и металлофоны. Обычно их называют «</w:t>
      </w:r>
      <w:proofErr w:type="spellStart"/>
      <w:r w:rsidRPr="00253A41">
        <w:rPr>
          <w:rStyle w:val="c2"/>
          <w:sz w:val="28"/>
        </w:rPr>
        <w:t>орфовскими</w:t>
      </w:r>
      <w:proofErr w:type="spellEnd"/>
      <w:r w:rsidRPr="00253A41">
        <w:rPr>
          <w:rStyle w:val="c2"/>
          <w:sz w:val="28"/>
        </w:rPr>
        <w:t xml:space="preserve">» инструментами. Карл </w:t>
      </w:r>
      <w:proofErr w:type="spellStart"/>
      <w:r w:rsidRPr="00253A41">
        <w:rPr>
          <w:rStyle w:val="c2"/>
          <w:sz w:val="28"/>
        </w:rPr>
        <w:t>Орф</w:t>
      </w:r>
      <w:proofErr w:type="spellEnd"/>
      <w:r w:rsidRPr="00253A41">
        <w:rPr>
          <w:rStyle w:val="c2"/>
          <w:sz w:val="28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253A41">
        <w:rPr>
          <w:rStyle w:val="c2"/>
          <w:sz w:val="28"/>
        </w:rPr>
        <w:t>орфовских</w:t>
      </w:r>
      <w:proofErr w:type="spellEnd"/>
      <w:r w:rsidRPr="00253A41">
        <w:rPr>
          <w:rStyle w:val="c2"/>
          <w:sz w:val="28"/>
        </w:rPr>
        <w:t xml:space="preserve"> инструментах. </w:t>
      </w:r>
    </w:p>
    <w:p w:rsidR="0049797C" w:rsidRPr="00253A41" w:rsidRDefault="0049797C" w:rsidP="0049797C">
      <w:pPr>
        <w:pStyle w:val="c6"/>
        <w:rPr>
          <w:sz w:val="28"/>
        </w:rPr>
      </w:pPr>
      <w:proofErr w:type="spellStart"/>
      <w:r w:rsidRPr="00253A41">
        <w:rPr>
          <w:rStyle w:val="c2"/>
          <w:sz w:val="28"/>
        </w:rPr>
        <w:lastRenderedPageBreak/>
        <w:t>Орфовские</w:t>
      </w:r>
      <w:proofErr w:type="spellEnd"/>
      <w:r w:rsidRPr="00253A41">
        <w:rPr>
          <w:rStyle w:val="c2"/>
          <w:sz w:val="28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253A41">
        <w:rPr>
          <w:rStyle w:val="c2"/>
          <w:sz w:val="28"/>
        </w:rPr>
        <w:t>орфовских</w:t>
      </w:r>
      <w:proofErr w:type="spellEnd"/>
      <w:r w:rsidRPr="00253A41">
        <w:rPr>
          <w:rStyle w:val="c2"/>
          <w:sz w:val="28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253A41">
        <w:rPr>
          <w:rStyle w:val="c2"/>
          <w:sz w:val="28"/>
        </w:rPr>
        <w:t>звукокрасочной</w:t>
      </w:r>
      <w:proofErr w:type="spellEnd"/>
      <w:r w:rsidRPr="00253A41">
        <w:rPr>
          <w:rStyle w:val="c2"/>
          <w:sz w:val="28"/>
        </w:rPr>
        <w:t xml:space="preserve"> игре, а через неё к простейшей импровизации. Таким образом, </w:t>
      </w:r>
      <w:proofErr w:type="spellStart"/>
      <w:r w:rsidRPr="00253A41">
        <w:rPr>
          <w:rStyle w:val="c2"/>
          <w:sz w:val="28"/>
        </w:rPr>
        <w:t>орфовские</w:t>
      </w:r>
      <w:proofErr w:type="spellEnd"/>
      <w:r w:rsidRPr="00253A41">
        <w:rPr>
          <w:rStyle w:val="c2"/>
          <w:sz w:val="28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253A41">
        <w:rPr>
          <w:rStyle w:val="c2"/>
          <w:sz w:val="28"/>
        </w:rPr>
        <w:t>музицировании</w:t>
      </w:r>
      <w:proofErr w:type="spellEnd"/>
      <w:r w:rsidRPr="00253A41">
        <w:rPr>
          <w:rStyle w:val="c2"/>
          <w:sz w:val="28"/>
        </w:rPr>
        <w:t>. Каждому ребёнку в этом ансамбле может быть найдена подходящая роль.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 xml:space="preserve"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</w:t>
      </w:r>
      <w:r w:rsidRPr="00253A41">
        <w:rPr>
          <w:rStyle w:val="c2c7"/>
          <w:sz w:val="28"/>
        </w:rPr>
        <w:t>игрушками</w:t>
      </w:r>
      <w:r w:rsidRPr="00253A41">
        <w:rPr>
          <w:rStyle w:val="c2"/>
          <w:sz w:val="28"/>
        </w:rPr>
        <w:t>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 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253A41">
        <w:rPr>
          <w:rStyle w:val="c2"/>
          <w:sz w:val="28"/>
        </w:rPr>
        <w:t>творческого</w:t>
      </w:r>
      <w:proofErr w:type="gramEnd"/>
      <w:r w:rsidRPr="00253A41">
        <w:rPr>
          <w:rStyle w:val="c2"/>
          <w:sz w:val="28"/>
        </w:rPr>
        <w:t xml:space="preserve"> </w:t>
      </w:r>
      <w:proofErr w:type="spellStart"/>
      <w:r w:rsidRPr="00253A41">
        <w:rPr>
          <w:rStyle w:val="c2"/>
          <w:sz w:val="28"/>
        </w:rPr>
        <w:t>музицирования</w:t>
      </w:r>
      <w:proofErr w:type="spellEnd"/>
      <w:r w:rsidRPr="00253A41">
        <w:rPr>
          <w:rStyle w:val="c2"/>
          <w:sz w:val="28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49797C" w:rsidRPr="00253A41" w:rsidRDefault="0049797C" w:rsidP="0049797C">
      <w:pPr>
        <w:pStyle w:val="c6"/>
        <w:rPr>
          <w:sz w:val="28"/>
        </w:rPr>
      </w:pPr>
      <w:r w:rsidRPr="00253A41">
        <w:rPr>
          <w:rStyle w:val="c2"/>
          <w:sz w:val="28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253A41">
        <w:rPr>
          <w:rStyle w:val="c2"/>
          <w:sz w:val="28"/>
        </w:rPr>
        <w:t>звукотворчеста</w:t>
      </w:r>
      <w:proofErr w:type="spellEnd"/>
      <w:r w:rsidRPr="00253A41">
        <w:rPr>
          <w:rStyle w:val="c2"/>
          <w:sz w:val="28"/>
        </w:rPr>
        <w:t xml:space="preserve"> неизмеримо больше. </w:t>
      </w:r>
      <w:r w:rsidRPr="00253A41">
        <w:rPr>
          <w:rStyle w:val="c2"/>
          <w:sz w:val="28"/>
        </w:rPr>
        <w:lastRenderedPageBreak/>
        <w:t>Они ограничены лишь фантазией и желанием изобретать. Для изготовления самодельных инструментов подойдёт всё, что угодно: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 xml:space="preserve">Бумага (целлофан, пергамент, газета, </w:t>
      </w:r>
      <w:proofErr w:type="gramStart"/>
      <w:r w:rsidRPr="00253A41">
        <w:rPr>
          <w:rStyle w:val="c2"/>
          <w:sz w:val="28"/>
        </w:rPr>
        <w:t>гофре</w:t>
      </w:r>
      <w:proofErr w:type="gramEnd"/>
      <w:r w:rsidRPr="00253A41">
        <w:rPr>
          <w:rStyle w:val="c2"/>
          <w:sz w:val="28"/>
        </w:rPr>
        <w:t xml:space="preserve"> и пр.);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Деревянные кубики, карандаши, катушки, палочки разной толщины, брусочки;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Леска, нитки простые и шерстяные, проволока, ткань;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gramStart"/>
      <w:r w:rsidRPr="00253A41">
        <w:rPr>
          <w:rStyle w:val="c2"/>
          <w:sz w:val="28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Кусочки пластика, небольшие металлические предметы (ключи, скобочки, палочки, гайки, кольца и пр.);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Металлические банки разных размеров;</w:t>
      </w:r>
    </w:p>
    <w:p w:rsidR="0049797C" w:rsidRPr="00253A41" w:rsidRDefault="0049797C" w:rsidP="0049797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Стеклянные бутылки и фужеры;</w:t>
      </w:r>
    </w:p>
    <w:p w:rsidR="0049797C" w:rsidRPr="00253A41" w:rsidRDefault="0049797C" w:rsidP="0049797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 xml:space="preserve">Пуговицы, шарики, </w:t>
      </w:r>
      <w:proofErr w:type="spellStart"/>
      <w:r w:rsidRPr="00253A41">
        <w:rPr>
          <w:rStyle w:val="c2"/>
          <w:sz w:val="28"/>
        </w:rPr>
        <w:t>резиночки</w:t>
      </w:r>
      <w:proofErr w:type="spellEnd"/>
      <w:r w:rsidRPr="00253A41">
        <w:rPr>
          <w:rStyle w:val="c2"/>
          <w:sz w:val="28"/>
        </w:rPr>
        <w:t>, колокольчики, пустые тюбики от губной помады, расчёски.</w:t>
      </w:r>
    </w:p>
    <w:p w:rsidR="0049797C" w:rsidRPr="00253A41" w:rsidRDefault="0049797C" w:rsidP="0049797C">
      <w:pPr>
        <w:pStyle w:val="c11"/>
        <w:rPr>
          <w:sz w:val="28"/>
        </w:rPr>
      </w:pPr>
      <w:r w:rsidRPr="00253A41">
        <w:rPr>
          <w:rStyle w:val="c2"/>
          <w:sz w:val="28"/>
        </w:rPr>
        <w:t>И многое другое, из чего можно извлечь звуки.</w:t>
      </w:r>
    </w:p>
    <w:p w:rsidR="0049797C" w:rsidRPr="00253A41" w:rsidRDefault="0049797C" w:rsidP="0049797C">
      <w:pPr>
        <w:pStyle w:val="c13c16"/>
        <w:rPr>
          <w:sz w:val="28"/>
        </w:rPr>
      </w:pPr>
      <w:r w:rsidRPr="00253A41">
        <w:rPr>
          <w:rStyle w:val="c2"/>
          <w:sz w:val="28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является определяющим для успешного  дальнейшего музыкального развития и приобщения их к коллективным формам </w:t>
      </w:r>
      <w:proofErr w:type="spellStart"/>
      <w:r w:rsidRPr="00253A41">
        <w:rPr>
          <w:rStyle w:val="c2"/>
          <w:sz w:val="28"/>
        </w:rPr>
        <w:t>музицирования</w:t>
      </w:r>
      <w:proofErr w:type="spellEnd"/>
      <w:r w:rsidRPr="00253A41">
        <w:rPr>
          <w:rStyle w:val="c2"/>
          <w:sz w:val="28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49797C" w:rsidRPr="00253A41" w:rsidRDefault="0049797C" w:rsidP="0049797C">
      <w:pPr>
        <w:pStyle w:val="c13"/>
        <w:rPr>
          <w:sz w:val="28"/>
        </w:rPr>
      </w:pPr>
      <w:r w:rsidRPr="00253A41">
        <w:rPr>
          <w:rStyle w:val="c2"/>
          <w:sz w:val="28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49797C" w:rsidRPr="00253A41" w:rsidRDefault="0049797C" w:rsidP="0049797C">
      <w:pPr>
        <w:pStyle w:val="c13c16"/>
        <w:rPr>
          <w:sz w:val="28"/>
        </w:rPr>
      </w:pPr>
      <w:r w:rsidRPr="00253A41">
        <w:rPr>
          <w:rStyle w:val="c2"/>
          <w:sz w:val="28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49797C" w:rsidRPr="00253A41" w:rsidRDefault="0049797C" w:rsidP="0049797C">
      <w:pPr>
        <w:pStyle w:val="c13c16"/>
        <w:rPr>
          <w:sz w:val="28"/>
        </w:rPr>
      </w:pPr>
      <w:r w:rsidRPr="00253A41">
        <w:rPr>
          <w:rStyle w:val="c2"/>
          <w:sz w:val="28"/>
        </w:rPr>
        <w:t xml:space="preserve">Итак, игра на самодельных музыкальных инструментах, позволяет ребенку: 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lastRenderedPageBreak/>
        <w:t>Знакомиться с историей возникновения музыкальных инструментов.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Развивать  музыкальный слух и внимание, метроритмическое чувство.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Способствовать  </w:t>
      </w:r>
      <w:proofErr w:type="gramStart"/>
      <w:r w:rsidRPr="00253A41">
        <w:rPr>
          <w:rStyle w:val="c2"/>
          <w:sz w:val="28"/>
        </w:rPr>
        <w:t>практическому</w:t>
      </w:r>
      <w:proofErr w:type="gramEnd"/>
      <w:r w:rsidRPr="00253A41">
        <w:rPr>
          <w:rStyle w:val="c2"/>
          <w:sz w:val="28"/>
        </w:rPr>
        <w:t xml:space="preserve">  усвоение музыкальных знаний.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Воспитывать потребность к  </w:t>
      </w:r>
      <w:proofErr w:type="spellStart"/>
      <w:r w:rsidRPr="00253A41">
        <w:rPr>
          <w:rStyle w:val="c2"/>
          <w:sz w:val="28"/>
        </w:rPr>
        <w:t>музицированию</w:t>
      </w:r>
      <w:proofErr w:type="spellEnd"/>
      <w:r w:rsidRPr="00253A41">
        <w:rPr>
          <w:rStyle w:val="c2"/>
          <w:sz w:val="28"/>
        </w:rPr>
        <w:t>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 xml:space="preserve">Развивать способности детей в </w:t>
      </w:r>
      <w:proofErr w:type="spellStart"/>
      <w:r w:rsidRPr="00253A41">
        <w:rPr>
          <w:rStyle w:val="c2"/>
          <w:sz w:val="28"/>
        </w:rPr>
        <w:t>креативных</w:t>
      </w:r>
      <w:proofErr w:type="spellEnd"/>
      <w:r w:rsidRPr="00253A41">
        <w:rPr>
          <w:rStyle w:val="c2"/>
          <w:sz w:val="28"/>
        </w:rPr>
        <w:t xml:space="preserve"> отношениях на занятии.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253A41">
        <w:rPr>
          <w:rStyle w:val="c2"/>
          <w:sz w:val="28"/>
        </w:rPr>
        <w:t>Учить детей свободно импровизировать, делать экспромты в системе «педагог-ребенок».</w:t>
      </w:r>
    </w:p>
    <w:p w:rsidR="0049797C" w:rsidRPr="00253A41" w:rsidRDefault="0049797C" w:rsidP="0049797C">
      <w:pPr>
        <w:numPr>
          <w:ilvl w:val="0"/>
          <w:numId w:val="3"/>
        </w:numPr>
        <w:spacing w:before="100" w:beforeAutospacing="1" w:after="100" w:afterAutospacing="1"/>
        <w:rPr>
          <w:rStyle w:val="c2"/>
          <w:sz w:val="28"/>
        </w:rPr>
      </w:pPr>
      <w:r w:rsidRPr="00253A41">
        <w:rPr>
          <w:rStyle w:val="c2"/>
          <w:sz w:val="28"/>
        </w:rPr>
        <w:t>Способствовать воспитанию лидерских  качеств личности ребенка на основе самоорганизации и самоконтроля</w:t>
      </w:r>
    </w:p>
    <w:p w:rsidR="00C40B76" w:rsidRPr="00253A41" w:rsidRDefault="00C40B76" w:rsidP="00C40B76">
      <w:pPr>
        <w:spacing w:before="100" w:beforeAutospacing="1" w:after="100" w:afterAutospacing="1"/>
        <w:rPr>
          <w:rStyle w:val="c2"/>
          <w:sz w:val="28"/>
        </w:rPr>
      </w:pPr>
    </w:p>
    <w:p w:rsidR="00C40B76" w:rsidRPr="00253A41" w:rsidRDefault="00C40B76" w:rsidP="00C40B76">
      <w:pPr>
        <w:spacing w:before="100" w:beforeAutospacing="1" w:after="100" w:afterAutospacing="1"/>
        <w:rPr>
          <w:rStyle w:val="c2"/>
          <w:sz w:val="28"/>
        </w:rPr>
      </w:pPr>
    </w:p>
    <w:p w:rsidR="00C40B76" w:rsidRPr="00253A41" w:rsidRDefault="00C40B76" w:rsidP="00C40B76">
      <w:pPr>
        <w:spacing w:before="100" w:beforeAutospacing="1" w:after="100" w:afterAutospacing="1"/>
        <w:rPr>
          <w:rStyle w:val="c2"/>
          <w:sz w:val="28"/>
        </w:rPr>
      </w:pPr>
    </w:p>
    <w:p w:rsidR="00C40B76" w:rsidRPr="00253A41" w:rsidRDefault="00C40B76" w:rsidP="00C40B76">
      <w:pPr>
        <w:spacing w:before="100" w:beforeAutospacing="1" w:after="100" w:afterAutospacing="1"/>
        <w:rPr>
          <w:rStyle w:val="c2"/>
          <w:sz w:val="28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p w:rsidR="00C40B76" w:rsidRDefault="00C40B76" w:rsidP="00C40B76">
      <w:pPr>
        <w:spacing w:before="100" w:beforeAutospacing="1" w:after="100" w:afterAutospacing="1"/>
        <w:rPr>
          <w:rStyle w:val="c2"/>
        </w:rPr>
      </w:pPr>
    </w:p>
    <w:sectPr w:rsidR="00C4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B7C"/>
    <w:multiLevelType w:val="multilevel"/>
    <w:tmpl w:val="997A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48CC"/>
    <w:multiLevelType w:val="multilevel"/>
    <w:tmpl w:val="ECCA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26DDC"/>
    <w:multiLevelType w:val="multilevel"/>
    <w:tmpl w:val="8464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E32AE"/>
    <w:multiLevelType w:val="multilevel"/>
    <w:tmpl w:val="04D6D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8479D"/>
    <w:multiLevelType w:val="multilevel"/>
    <w:tmpl w:val="41F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97C"/>
    <w:rsid w:val="000B11FC"/>
    <w:rsid w:val="00253A41"/>
    <w:rsid w:val="002721BC"/>
    <w:rsid w:val="00474AB3"/>
    <w:rsid w:val="0049797C"/>
    <w:rsid w:val="00801DA4"/>
    <w:rsid w:val="00827A7A"/>
    <w:rsid w:val="00C40B76"/>
    <w:rsid w:val="00DA4BD7"/>
    <w:rsid w:val="00F6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4c17">
    <w:name w:val="c14 c17"/>
    <w:basedOn w:val="a"/>
    <w:rsid w:val="0049797C"/>
    <w:pPr>
      <w:spacing w:before="100" w:beforeAutospacing="1" w:after="100" w:afterAutospacing="1"/>
    </w:pPr>
  </w:style>
  <w:style w:type="character" w:customStyle="1" w:styleId="c2c5c7">
    <w:name w:val="c2 c5 c7"/>
    <w:basedOn w:val="a0"/>
    <w:rsid w:val="0049797C"/>
  </w:style>
  <w:style w:type="paragraph" w:customStyle="1" w:styleId="c11">
    <w:name w:val="c11"/>
    <w:basedOn w:val="a"/>
    <w:rsid w:val="0049797C"/>
    <w:pPr>
      <w:spacing w:before="100" w:beforeAutospacing="1" w:after="100" w:afterAutospacing="1"/>
    </w:pPr>
  </w:style>
  <w:style w:type="character" w:customStyle="1" w:styleId="c2">
    <w:name w:val="c2"/>
    <w:basedOn w:val="a0"/>
    <w:rsid w:val="0049797C"/>
  </w:style>
  <w:style w:type="paragraph" w:customStyle="1" w:styleId="c9">
    <w:name w:val="c9"/>
    <w:basedOn w:val="a"/>
    <w:rsid w:val="0049797C"/>
    <w:pPr>
      <w:spacing w:before="100" w:beforeAutospacing="1" w:after="100" w:afterAutospacing="1"/>
    </w:pPr>
  </w:style>
  <w:style w:type="paragraph" w:customStyle="1" w:styleId="c14">
    <w:name w:val="c14"/>
    <w:basedOn w:val="a"/>
    <w:rsid w:val="0049797C"/>
    <w:pPr>
      <w:spacing w:before="100" w:beforeAutospacing="1" w:after="100" w:afterAutospacing="1"/>
    </w:pPr>
  </w:style>
  <w:style w:type="paragraph" w:customStyle="1" w:styleId="c3">
    <w:name w:val="c3"/>
    <w:basedOn w:val="a"/>
    <w:rsid w:val="0049797C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49797C"/>
  </w:style>
  <w:style w:type="paragraph" w:customStyle="1" w:styleId="c6">
    <w:name w:val="c6"/>
    <w:basedOn w:val="a"/>
    <w:rsid w:val="0049797C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49797C"/>
  </w:style>
  <w:style w:type="paragraph" w:customStyle="1" w:styleId="c13c16">
    <w:name w:val="c13 c16"/>
    <w:basedOn w:val="a"/>
    <w:rsid w:val="0049797C"/>
    <w:pPr>
      <w:spacing w:before="100" w:beforeAutospacing="1" w:after="100" w:afterAutospacing="1"/>
    </w:pPr>
  </w:style>
  <w:style w:type="paragraph" w:customStyle="1" w:styleId="c13">
    <w:name w:val="c13"/>
    <w:basedOn w:val="a"/>
    <w:rsid w:val="0049797C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49797C"/>
  </w:style>
  <w:style w:type="character" w:customStyle="1" w:styleId="c5c2">
    <w:name w:val="c5 c2"/>
    <w:basedOn w:val="a0"/>
    <w:rsid w:val="0049797C"/>
  </w:style>
  <w:style w:type="paragraph" w:customStyle="1" w:styleId="c0">
    <w:name w:val="c0"/>
    <w:basedOn w:val="a"/>
    <w:rsid w:val="0049797C"/>
    <w:pPr>
      <w:spacing w:before="100" w:beforeAutospacing="1" w:after="100" w:afterAutospacing="1"/>
    </w:pPr>
  </w:style>
  <w:style w:type="character" w:customStyle="1" w:styleId="c1">
    <w:name w:val="c1"/>
    <w:basedOn w:val="a0"/>
    <w:rsid w:val="0049797C"/>
  </w:style>
  <w:style w:type="paragraph" w:customStyle="1" w:styleId="c12c13">
    <w:name w:val="c12 c13"/>
    <w:basedOn w:val="a"/>
    <w:rsid w:val="0049797C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49797C"/>
  </w:style>
  <w:style w:type="paragraph" w:customStyle="1" w:styleId="c13c12">
    <w:name w:val="c13 c12"/>
    <w:basedOn w:val="a"/>
    <w:rsid w:val="0049797C"/>
    <w:pPr>
      <w:spacing w:before="100" w:beforeAutospacing="1" w:after="100" w:afterAutospacing="1"/>
    </w:pPr>
  </w:style>
  <w:style w:type="paragraph" w:customStyle="1" w:styleId="c4c5">
    <w:name w:val="c4 c5"/>
    <w:basedOn w:val="a"/>
    <w:rsid w:val="0049797C"/>
    <w:pPr>
      <w:spacing w:before="100" w:beforeAutospacing="1" w:after="100" w:afterAutospacing="1"/>
    </w:pPr>
  </w:style>
  <w:style w:type="paragraph" w:customStyle="1" w:styleId="c4">
    <w:name w:val="c4"/>
    <w:basedOn w:val="a"/>
    <w:rsid w:val="0049797C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49797C"/>
  </w:style>
  <w:style w:type="paragraph" w:customStyle="1" w:styleId="c10">
    <w:name w:val="c10"/>
    <w:basedOn w:val="a"/>
    <w:rsid w:val="0049797C"/>
    <w:pPr>
      <w:spacing w:before="100" w:beforeAutospacing="1" w:after="100" w:afterAutospacing="1"/>
    </w:pPr>
  </w:style>
  <w:style w:type="paragraph" w:customStyle="1" w:styleId="c8">
    <w:name w:val="c8"/>
    <w:basedOn w:val="a"/>
    <w:rsid w:val="0049797C"/>
    <w:pPr>
      <w:spacing w:before="100" w:beforeAutospacing="1" w:after="100" w:afterAutospacing="1"/>
    </w:pPr>
  </w:style>
  <w:style w:type="character" w:customStyle="1" w:styleId="c4c7">
    <w:name w:val="c4 c7"/>
    <w:basedOn w:val="a0"/>
    <w:rsid w:val="0049797C"/>
  </w:style>
  <w:style w:type="character" w:customStyle="1" w:styleId="c1c10">
    <w:name w:val="c1 c10"/>
    <w:basedOn w:val="a0"/>
    <w:rsid w:val="0049797C"/>
  </w:style>
  <w:style w:type="character" w:customStyle="1" w:styleId="c3c1">
    <w:name w:val="c3 c1"/>
    <w:basedOn w:val="a0"/>
    <w:rsid w:val="0049797C"/>
  </w:style>
  <w:style w:type="character" w:customStyle="1" w:styleId="c1c2">
    <w:name w:val="c1 c2"/>
    <w:basedOn w:val="a0"/>
    <w:rsid w:val="0049797C"/>
  </w:style>
  <w:style w:type="character" w:customStyle="1" w:styleId="c1c4">
    <w:name w:val="c1 c4"/>
    <w:basedOn w:val="a0"/>
    <w:rsid w:val="0049797C"/>
  </w:style>
  <w:style w:type="character" w:customStyle="1" w:styleId="c1c3">
    <w:name w:val="c1 c3"/>
    <w:basedOn w:val="a0"/>
    <w:rsid w:val="0049797C"/>
  </w:style>
  <w:style w:type="paragraph" w:styleId="a3">
    <w:name w:val="Normal (Web)"/>
    <w:basedOn w:val="a"/>
    <w:rsid w:val="0049797C"/>
    <w:pPr>
      <w:spacing w:before="100" w:beforeAutospacing="1" w:after="100" w:afterAutospacing="1"/>
    </w:pPr>
  </w:style>
  <w:style w:type="paragraph" w:customStyle="1" w:styleId="stx">
    <w:name w:val="stx"/>
    <w:basedOn w:val="a"/>
    <w:rsid w:val="0049797C"/>
    <w:pPr>
      <w:spacing w:before="100" w:beforeAutospacing="1" w:after="100" w:afterAutospacing="1"/>
    </w:pPr>
  </w:style>
  <w:style w:type="paragraph" w:customStyle="1" w:styleId="dlg">
    <w:name w:val="dlg"/>
    <w:basedOn w:val="a"/>
    <w:rsid w:val="0049797C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2721BC"/>
  </w:style>
  <w:style w:type="paragraph" w:customStyle="1" w:styleId="h1">
    <w:name w:val="h1"/>
    <w:basedOn w:val="a"/>
    <w:rsid w:val="00C40B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Самодельные музыкальные инструменты в развитии музыкальности детей</vt:lpstr>
    </vt:vector>
  </TitlesOfParts>
  <Company>home</Company>
  <LinksUpToDate>false</LinksUpToDate>
  <CharactersWithSpaces>10513</CharactersWithSpaces>
  <SharedDoc>false</SharedDoc>
  <HLinks>
    <vt:vector size="6" baseType="variant"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http://nsportal.ru/detskiy-sad/muzykalno-ritmicheskoe-zanyatie/2012/11/26/statya-osobennosti-raboty-muzykalnogo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Самодельные музыкальные инструменты в развитии музыкальности детей</dc:title>
  <dc:subject/>
  <dc:creator>DJ_Diesel</dc:creator>
  <cp:keywords/>
  <dc:description/>
  <cp:lastModifiedBy>асер</cp:lastModifiedBy>
  <cp:revision>4</cp:revision>
  <dcterms:created xsi:type="dcterms:W3CDTF">2021-03-19T10:46:00Z</dcterms:created>
  <dcterms:modified xsi:type="dcterms:W3CDTF">2021-03-19T10:48:00Z</dcterms:modified>
</cp:coreProperties>
</file>