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Times New Roman" w:ascii="Times New Roman" w:hAnsi="Times New Roman"/>
          <w:b/>
          <w:sz w:val="32"/>
          <w:szCs w:val="32"/>
        </w:rPr>
      </w:pPr>
      <w:bookmarkStart w:id="0" w:name="_GoBack"/>
      <w:bookmarkEnd w:id="0"/>
      <w:r>
        <w:rPr>
          <w:rFonts w:cs="Times New Roman" w:ascii="Times New Roman" w:hAnsi="Times New Roman"/>
          <w:b/>
          <w:sz w:val="32"/>
          <w:szCs w:val="32"/>
        </w:rPr>
        <w:t xml:space="preserve"> </w:t>
      </w:r>
      <w:r>
        <w:rPr>
          <w:rFonts w:cs="Times New Roman" w:ascii="Times New Roman" w:hAnsi="Times New Roman"/>
          <w:b/>
          <w:sz w:val="32"/>
          <w:szCs w:val="32"/>
        </w:rPr>
        <w:t>Консультация для родителей «Развитие связной речи в семье»</w:t>
      </w:r>
    </w:p>
    <w:p>
      <w:pPr>
        <w:pStyle w:val="Normal"/>
        <w:spacing w:lineRule="auto" w:line="240" w:before="0" w:after="0"/>
        <w:jc w:val="both"/>
        <w:rPr>
          <w:rFonts w:cs="Times New Roman" w:ascii="Times New Roman" w:hAnsi="Times New Roman"/>
          <w:sz w:val="28"/>
          <w:szCs w:val="28"/>
        </w:rPr>
      </w:pPr>
      <w:r>
        <w:rPr>
          <w:rFonts w:cs="Times New Roman" w:ascii="Times New Roman" w:hAnsi="Times New Roman"/>
          <w:sz w:val="28"/>
          <w:szCs w:val="28"/>
        </w:rPr>
        <w:t>Подготовила: учитель-логопед МБДОУ д/с №12 Андреева С.Ю.</w:t>
      </w:r>
    </w:p>
    <w:p>
      <w:pPr>
        <w:pStyle w:val="Normal"/>
        <w:spacing w:lineRule="auto" w:line="240" w:before="0" w:after="0"/>
        <w:jc w:val="both"/>
        <w:rPr/>
      </w:pPr>
      <w:r>
        <w:rPr/>
      </w:r>
    </w:p>
    <w:p>
      <w:pPr>
        <w:pStyle w:val="Normal"/>
        <w:jc w:val="both"/>
        <w:rPr>
          <w:rFonts w:eastAsia="Times New Roman" w:cs="Times New Roman" w:ascii="Open Sans" w:hAnsi="Open Sans"/>
          <w:color w:val="000000"/>
          <w:sz w:val="21"/>
          <w:szCs w:val="21"/>
          <w:lang w:eastAsia="ru-RU"/>
        </w:rPr>
      </w:pPr>
      <w:r>
        <w:rPr>
          <w:rFonts w:cs="Times New Roman" w:ascii="Times New Roman" w:hAnsi="Times New Roman"/>
          <w:sz w:val="28"/>
          <w:szCs w:val="28"/>
        </w:rPr>
        <w:tab/>
        <w:t>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 Плохо  говорящие дети, осознав свой недостаток, становятся молчаливыми, застенчивыми, нерешительными, затрудняются в общении с другими людьми.</w:t>
      </w:r>
      <w:r>
        <w:rPr>
          <w:rFonts w:eastAsia="Times New Roman" w:cs="Times New Roman" w:ascii="Open Sans" w:hAnsi="Open Sans"/>
          <w:color w:val="000000"/>
          <w:sz w:val="21"/>
          <w:szCs w:val="21"/>
          <w:lang w:eastAsia="ru-RU"/>
        </w:rPr>
        <w:t xml:space="preserve"> </w:t>
      </w:r>
    </w:p>
    <w:p>
      <w:pPr>
        <w:pStyle w:val="Normal"/>
        <w:jc w:val="both"/>
        <w:rPr>
          <w:rFonts w:cs="Times New Roman" w:ascii="Times New Roman" w:hAnsi="Times New Roman"/>
          <w:sz w:val="28"/>
          <w:szCs w:val="28"/>
        </w:rPr>
      </w:pPr>
      <w:r>
        <w:rPr>
          <w:rFonts w:cs="Times New Roman" w:ascii="Times New Roman" w:hAnsi="Times New Roman"/>
          <w:sz w:val="28"/>
          <w:szCs w:val="28"/>
        </w:rPr>
        <w:tab/>
        <w:t xml:space="preserve">Сложно переоценить значение связной речи, ведь это не только умение верно излагать свои мысли, правильно говорить, но и возможность познавать окружающий мир. Большое значение приобретает развитие связной речи в семье. </w:t>
      </w:r>
    </w:p>
    <w:p>
      <w:pPr>
        <w:pStyle w:val="Normal"/>
        <w:jc w:val="both"/>
        <w:rPr>
          <w:rFonts w:cs="Times New Roman" w:ascii="Times New Roman" w:hAnsi="Times New Roman"/>
          <w:sz w:val="28"/>
          <w:szCs w:val="28"/>
        </w:rPr>
      </w:pPr>
      <w:r>
        <w:rPr>
          <w:rFonts w:cs="Times New Roman" w:ascii="Times New Roman" w:hAnsi="Times New Roman"/>
          <w:sz w:val="28"/>
          <w:szCs w:val="28"/>
        </w:rPr>
        <w:tab/>
        <w:t>Связная речь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p>
    <w:p>
      <w:pPr>
        <w:pStyle w:val="Normal"/>
        <w:jc w:val="both"/>
        <w:rPr>
          <w:rFonts w:cs="Times New Roman" w:ascii="Times New Roman" w:hAnsi="Times New Roman"/>
          <w:sz w:val="28"/>
          <w:szCs w:val="28"/>
        </w:rPr>
      </w:pPr>
      <w:r>
        <w:rPr>
          <w:rFonts w:cs="Times New Roman" w:ascii="Times New Roman" w:hAnsi="Times New Roman"/>
          <w:sz w:val="28"/>
          <w:szCs w:val="28"/>
        </w:rPr>
        <w:tab/>
        <w:t>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pPr>
        <w:pStyle w:val="Normal"/>
        <w:jc w:val="center"/>
        <w:rPr>
          <w:rFonts w:cs="Times New Roman" w:ascii="Times New Roman" w:hAnsi="Times New Roman"/>
          <w:b/>
          <w:sz w:val="28"/>
          <w:szCs w:val="28"/>
        </w:rPr>
      </w:pPr>
      <w:r>
        <w:rPr>
          <w:rFonts w:cs="Times New Roman" w:ascii="Times New Roman" w:hAnsi="Times New Roman"/>
          <w:b/>
          <w:sz w:val="28"/>
          <w:szCs w:val="28"/>
        </w:rPr>
        <w:t>Связная речь имеет две формы:</w:t>
      </w:r>
    </w:p>
    <w:p>
      <w:pPr>
        <w:pStyle w:val="Normal"/>
        <w:jc w:val="both"/>
        <w:rPr>
          <w:rFonts w:cs="Times New Roman" w:ascii="Times New Roman" w:hAnsi="Times New Roman"/>
          <w:sz w:val="28"/>
          <w:szCs w:val="28"/>
        </w:rPr>
      </w:pPr>
      <w:r>
        <w:rPr>
          <w:rFonts w:cs="Times New Roman" w:ascii="Times New Roman" w:hAnsi="Times New Roman"/>
          <w:sz w:val="28"/>
          <w:szCs w:val="28"/>
        </w:rPr>
        <w:t>·        диалогическую (разговор между двумя или несколькими людьми)</w:t>
      </w:r>
    </w:p>
    <w:p>
      <w:pPr>
        <w:pStyle w:val="Normal"/>
        <w:jc w:val="both"/>
        <w:rPr>
          <w:rFonts w:cs="Times New Roman" w:ascii="Times New Roman" w:hAnsi="Times New Roman"/>
          <w:sz w:val="28"/>
          <w:szCs w:val="28"/>
        </w:rPr>
      </w:pPr>
      <w:r>
        <w:rPr>
          <w:rFonts w:cs="Times New Roman" w:ascii="Times New Roman" w:hAnsi="Times New Roman"/>
          <w:sz w:val="28"/>
          <w:szCs w:val="28"/>
        </w:rPr>
        <w:t>·        монологическую (речь одного человека).</w:t>
      </w:r>
    </w:p>
    <w:p>
      <w:pPr>
        <w:pStyle w:val="Normal"/>
        <w:jc w:val="both"/>
        <w:rPr>
          <w:rFonts w:cs="Times New Roman" w:ascii="Times New Roman" w:hAnsi="Times New Roman"/>
          <w:sz w:val="28"/>
          <w:szCs w:val="28"/>
        </w:rPr>
      </w:pPr>
      <w:r>
        <w:rPr>
          <w:rFonts w:cs="Times New Roman" w:ascii="Times New Roman" w:hAnsi="Times New Roman"/>
          <w:sz w:val="28"/>
          <w:szCs w:val="28"/>
        </w:rPr>
        <w:tab/>
        <w:t>Каждая из них имеет свои особенности.</w:t>
      </w:r>
    </w:p>
    <w:p>
      <w:pPr>
        <w:pStyle w:val="Normal"/>
        <w:jc w:val="both"/>
        <w:rPr>
          <w:rFonts w:cs="Times New Roman" w:ascii="Times New Roman" w:hAnsi="Times New Roman"/>
          <w:sz w:val="28"/>
          <w:szCs w:val="28"/>
        </w:rPr>
      </w:pPr>
      <w:r>
        <w:rPr>
          <w:rFonts w:cs="Times New Roman" w:ascii="Times New Roman" w:hAnsi="Times New Roman"/>
          <w:sz w:val="28"/>
          <w:szCs w:val="28"/>
        </w:rPr>
        <w:tab/>
        <w:t>Диалогическая речь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p>
    <w:p>
      <w:pPr>
        <w:pStyle w:val="Normal"/>
        <w:jc w:val="both"/>
        <w:rPr>
          <w:rFonts w:cs="Times New Roman" w:ascii="Times New Roman" w:hAnsi="Times New Roman"/>
          <w:sz w:val="28"/>
          <w:szCs w:val="28"/>
        </w:rPr>
      </w:pPr>
      <w:r>
        <w:rPr>
          <w:rFonts w:cs="Times New Roman" w:ascii="Times New Roman" w:hAnsi="Times New Roman"/>
          <w:sz w:val="28"/>
          <w:szCs w:val="28"/>
        </w:rPr>
        <w:tab/>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pPr>
        <w:pStyle w:val="Normal"/>
        <w:jc w:val="both"/>
        <w:rPr>
          <w:rFonts w:cs="Times New Roman" w:ascii="Times New Roman" w:hAnsi="Times New Roman"/>
          <w:sz w:val="28"/>
          <w:szCs w:val="28"/>
        </w:rPr>
      </w:pPr>
      <w:r>
        <w:rPr>
          <w:rFonts w:cs="Times New Roman" w:ascii="Times New Roman" w:hAnsi="Times New Roman"/>
          <w:sz w:val="28"/>
          <w:szCs w:val="28"/>
        </w:rPr>
        <w:tab/>
        <w:t>Монологическая речь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Родители,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p>
    <w:p>
      <w:pPr>
        <w:pStyle w:val="Normal"/>
        <w:jc w:val="both"/>
        <w:rPr>
          <w:rFonts w:cs="Times New Roman" w:ascii="Times New Roman" w:hAnsi="Times New Roman"/>
          <w:sz w:val="28"/>
          <w:szCs w:val="28"/>
        </w:rPr>
      </w:pPr>
      <w:r>
        <w:rPr>
          <w:rFonts w:cs="Times New Roman" w:ascii="Times New Roman" w:hAnsi="Times New Roman"/>
          <w:sz w:val="28"/>
          <w:szCs w:val="28"/>
        </w:rPr>
        <w:tab/>
        <w:t>Дошкольное учреждение берет на себя большой объем работы по  развитию связной речи и без помощи и участия родителей педагогам не обойтись.</w:t>
      </w:r>
    </w:p>
    <w:p>
      <w:pPr>
        <w:pStyle w:val="Normal"/>
        <w:jc w:val="both"/>
        <w:rPr>
          <w:rFonts w:cs="Times New Roman" w:ascii="Times New Roman" w:hAnsi="Times New Roman"/>
          <w:sz w:val="28"/>
          <w:szCs w:val="28"/>
        </w:rPr>
      </w:pPr>
      <w:r>
        <w:rPr>
          <w:rFonts w:cs="Times New Roman" w:ascii="Times New Roman" w:hAnsi="Times New Roman"/>
          <w:sz w:val="28"/>
          <w:szCs w:val="28"/>
        </w:rPr>
        <w:tab/>
        <w:t>Основные условия развития ребенка, которые необходимо решать в семье и дошкольном образовательном учреждении:</w:t>
      </w:r>
    </w:p>
    <w:p>
      <w:pPr>
        <w:pStyle w:val="Normal"/>
        <w:jc w:val="both"/>
        <w:rPr>
          <w:rFonts w:cs="Times New Roman" w:ascii="Times New Roman" w:hAnsi="Times New Roman"/>
          <w:sz w:val="28"/>
          <w:szCs w:val="28"/>
        </w:rPr>
      </w:pPr>
      <w:r>
        <w:rPr>
          <w:rFonts w:cs="Times New Roman" w:ascii="Times New Roman" w:hAnsi="Times New Roman"/>
          <w:sz w:val="28"/>
          <w:szCs w:val="28"/>
        </w:rPr>
        <w:t>- Формировать интерес ребенка к художественной литературе.</w:t>
      </w:r>
    </w:p>
    <w:p>
      <w:pPr>
        <w:pStyle w:val="Normal"/>
        <w:jc w:val="both"/>
        <w:rPr>
          <w:rFonts w:cs="Times New Roman" w:ascii="Times New Roman" w:hAnsi="Times New Roman"/>
          <w:sz w:val="28"/>
          <w:szCs w:val="28"/>
        </w:rPr>
      </w:pPr>
      <w:r>
        <w:rPr>
          <w:rFonts w:cs="Times New Roman" w:ascii="Times New Roman" w:hAnsi="Times New Roman"/>
          <w:sz w:val="28"/>
          <w:szCs w:val="28"/>
        </w:rPr>
        <w:t>- 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pPr>
        <w:pStyle w:val="Normal"/>
        <w:jc w:val="both"/>
        <w:rPr>
          <w:rFonts w:cs="Times New Roman" w:ascii="Times New Roman" w:hAnsi="Times New Roman"/>
          <w:sz w:val="28"/>
          <w:szCs w:val="28"/>
        </w:rPr>
      </w:pPr>
      <w:r>
        <w:rPr>
          <w:rFonts w:cs="Times New Roman" w:ascii="Times New Roman" w:hAnsi="Times New Roman"/>
          <w:sz w:val="28"/>
          <w:szCs w:val="28"/>
        </w:rPr>
        <w:t>- Не надо торопиться в погоне за внешними эффектами (мой ребенок уже знает буквы, уже читает и пишет). 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pPr>
        <w:pStyle w:val="Normal"/>
        <w:jc w:val="both"/>
        <w:rPr>
          <w:rFonts w:cs="Times New Roman" w:ascii="Times New Roman" w:hAnsi="Times New Roman"/>
          <w:sz w:val="28"/>
          <w:szCs w:val="28"/>
        </w:rPr>
      </w:pPr>
      <w:r>
        <w:rPr>
          <w:rFonts w:cs="Times New Roman" w:ascii="Times New Roman" w:hAnsi="Times New Roman"/>
          <w:sz w:val="28"/>
          <w:szCs w:val="28"/>
        </w:rPr>
        <w:tab/>
        <w:t>Полученные в детском саду навыки по составлению связных текстов необходимо закреплять в семье.</w:t>
      </w:r>
    </w:p>
    <w:p>
      <w:pPr>
        <w:pStyle w:val="Normal"/>
        <w:jc w:val="both"/>
        <w:rPr>
          <w:rFonts w:cs="Times New Roman" w:ascii="Times New Roman" w:hAnsi="Times New Roman"/>
          <w:sz w:val="28"/>
          <w:szCs w:val="28"/>
        </w:rPr>
      </w:pPr>
      <w:r>
        <w:rPr>
          <w:rFonts w:cs="Times New Roman" w:ascii="Times New Roman" w:hAnsi="Times New Roman"/>
          <w:sz w:val="28"/>
          <w:szCs w:val="28"/>
        </w:rPr>
        <w:t>а) составление рассказов по семейным фотографиям (рост малыша, летний отдых и т.п.);</w:t>
      </w:r>
    </w:p>
    <w:p>
      <w:pPr>
        <w:pStyle w:val="Normal"/>
        <w:jc w:val="both"/>
        <w:rPr>
          <w:rFonts w:cs="Times New Roman" w:ascii="Times New Roman" w:hAnsi="Times New Roman"/>
          <w:sz w:val="28"/>
          <w:szCs w:val="28"/>
        </w:rPr>
      </w:pPr>
      <w:r>
        <w:rPr>
          <w:rFonts w:cs="Times New Roman" w:ascii="Times New Roman" w:hAnsi="Times New Roman"/>
          <w:sz w:val="28"/>
          <w:szCs w:val="28"/>
        </w:rPr>
        <w:t>б) рассказы по сериям картинок (от 3-х и более);</w:t>
      </w:r>
    </w:p>
    <w:p>
      <w:pPr>
        <w:pStyle w:val="Normal"/>
        <w:jc w:val="both"/>
        <w:rPr>
          <w:rFonts w:cs="Times New Roman" w:ascii="Times New Roman" w:hAnsi="Times New Roman"/>
          <w:sz w:val="28"/>
          <w:szCs w:val="28"/>
        </w:rPr>
      </w:pPr>
      <w:r>
        <w:rPr>
          <w:rFonts w:cs="Times New Roman" w:ascii="Times New Roman" w:hAnsi="Times New Roman"/>
          <w:sz w:val="28"/>
          <w:szCs w:val="28"/>
        </w:rPr>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pPr>
        <w:pStyle w:val="Normal"/>
        <w:jc w:val="both"/>
        <w:rPr>
          <w:rFonts w:cs="Times New Roman" w:ascii="Times New Roman" w:hAnsi="Times New Roman"/>
          <w:sz w:val="28"/>
          <w:szCs w:val="28"/>
        </w:rPr>
      </w:pPr>
      <w:r>
        <w:rPr>
          <w:rFonts w:cs="Times New Roman" w:ascii="Times New Roman" w:hAnsi="Times New Roman"/>
          <w:sz w:val="28"/>
          <w:szCs w:val="28"/>
        </w:rPr>
        <w:t>- Формировать интерес ребенка  к театрализованной деятельности.</w:t>
      </w:r>
    </w:p>
    <w:p>
      <w:pPr>
        <w:pStyle w:val="Normal"/>
        <w:jc w:val="both"/>
        <w:rPr>
          <w:rFonts w:cs="Times New Roman" w:ascii="Times New Roman" w:hAnsi="Times New Roman"/>
          <w:sz w:val="28"/>
          <w:szCs w:val="28"/>
        </w:rPr>
      </w:pPr>
      <w:r>
        <w:rPr>
          <w:rFonts w:cs="Times New Roman" w:ascii="Times New Roman" w:hAnsi="Times New Roman"/>
          <w:sz w:val="28"/>
          <w:szCs w:val="28"/>
        </w:rPr>
        <w:tab/>
        <w:t>Для того,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pPr>
        <w:pStyle w:val="Normal"/>
        <w:jc w:val="both"/>
        <w:rPr>
          <w:rFonts w:cs="Times New Roman" w:ascii="Times New Roman" w:hAnsi="Times New Roman"/>
          <w:sz w:val="28"/>
          <w:szCs w:val="28"/>
        </w:rPr>
      </w:pPr>
      <w:r>
        <w:rPr>
          <w:rFonts w:cs="Times New Roman" w:ascii="Times New Roman" w:hAnsi="Times New Roman"/>
          <w:sz w:val="28"/>
          <w:szCs w:val="28"/>
        </w:rPr>
        <w:tab/>
        <w:t>Уважаемые родители! 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для это школу на дому. Просто почаще играйте с ребенком в развивающие речь, мышление, фантазию игры. Ведь игра – основной вид деятельности детей. В игре часто, и сложное становится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p>
    <w:p>
      <w:pPr>
        <w:pStyle w:val="Normal"/>
        <w:jc w:val="both"/>
        <w:rPr>
          <w:rFonts w:cs="Times New Roman" w:ascii="Times New Roman" w:hAnsi="Times New Roman"/>
          <w:sz w:val="28"/>
          <w:szCs w:val="28"/>
        </w:rPr>
      </w:pPr>
      <w:r>
        <w:rPr>
          <w:rFonts w:cs="Times New Roman" w:ascii="Times New Roman" w:hAnsi="Times New Roman"/>
          <w:sz w:val="28"/>
          <w:szCs w:val="28"/>
        </w:rPr>
        <w:tab/>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p>
    <w:p>
      <w:pPr>
        <w:pStyle w:val="Normal"/>
        <w:jc w:val="center"/>
        <w:rPr>
          <w:rFonts w:cs="Times New Roman" w:ascii="Times New Roman" w:hAnsi="Times New Roman"/>
          <w:b/>
          <w:bCs/>
          <w:sz w:val="28"/>
          <w:szCs w:val="28"/>
        </w:rPr>
      </w:pPr>
      <w:r>
        <w:rPr>
          <w:rFonts w:cs="Times New Roman" w:ascii="Times New Roman" w:hAnsi="Times New Roman"/>
          <w:b/>
          <w:bCs/>
          <w:sz w:val="28"/>
          <w:szCs w:val="28"/>
        </w:rPr>
        <w:t>Игра «Где мы были, вам не скажем, а что делали, покажем»</w:t>
      </w:r>
    </w:p>
    <w:p>
      <w:pPr>
        <w:pStyle w:val="Normal"/>
        <w:jc w:val="both"/>
        <w:rPr>
          <w:rFonts w:cs="Times New Roman" w:ascii="Times New Roman" w:hAnsi="Times New Roman"/>
          <w:sz w:val="28"/>
          <w:szCs w:val="28"/>
        </w:rPr>
      </w:pPr>
      <w:r>
        <w:rPr>
          <w:rFonts w:cs="Times New Roman" w:ascii="Times New Roman" w:hAnsi="Times New Roman"/>
          <w:sz w:val="28"/>
          <w:szCs w:val="28"/>
        </w:rPr>
        <w:tab/>
        <w:t>Надо имитировать действие каких-то работ. Например, чистка картошки, сбор яблок.</w:t>
      </w:r>
    </w:p>
    <w:p>
      <w:pPr>
        <w:pStyle w:val="Normal"/>
        <w:jc w:val="center"/>
        <w:rPr>
          <w:rFonts w:cs="Times New Roman" w:ascii="Times New Roman" w:hAnsi="Times New Roman"/>
          <w:b/>
          <w:bCs/>
          <w:sz w:val="28"/>
          <w:szCs w:val="28"/>
        </w:rPr>
      </w:pPr>
      <w:r>
        <w:rPr>
          <w:rFonts w:cs="Times New Roman" w:ascii="Times New Roman" w:hAnsi="Times New Roman"/>
          <w:b/>
          <w:bCs/>
          <w:sz w:val="28"/>
          <w:szCs w:val="28"/>
        </w:rPr>
        <w:t>Игра «Угадай, что это»</w:t>
      </w:r>
    </w:p>
    <w:p>
      <w:pPr>
        <w:pStyle w:val="Normal"/>
        <w:jc w:val="both"/>
        <w:rPr>
          <w:rFonts w:cs="Times New Roman" w:ascii="Times New Roman" w:hAnsi="Times New Roman"/>
          <w:sz w:val="28"/>
          <w:szCs w:val="28"/>
        </w:rPr>
      </w:pPr>
      <w:r>
        <w:rPr>
          <w:rFonts w:cs="Times New Roman" w:ascii="Times New Roman" w:hAnsi="Times New Roman"/>
          <w:sz w:val="28"/>
          <w:szCs w:val="28"/>
        </w:rPr>
        <w:tab/>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 предмет – съедобный, желтый, овальный, кислый…»</w:t>
      </w:r>
    </w:p>
    <w:p>
      <w:pPr>
        <w:pStyle w:val="Normal"/>
        <w:jc w:val="center"/>
        <w:rPr>
          <w:rFonts w:cs="Times New Roman" w:ascii="Times New Roman" w:hAnsi="Times New Roman"/>
          <w:b/>
          <w:bCs/>
          <w:sz w:val="28"/>
          <w:szCs w:val="28"/>
        </w:rPr>
      </w:pPr>
      <w:r>
        <w:rPr>
          <w:rFonts w:cs="Times New Roman" w:ascii="Times New Roman" w:hAnsi="Times New Roman"/>
          <w:b/>
          <w:bCs/>
          <w:sz w:val="28"/>
          <w:szCs w:val="28"/>
        </w:rPr>
        <w:t>Игра «Скажи наоборот»</w:t>
      </w:r>
    </w:p>
    <w:p>
      <w:pPr>
        <w:pStyle w:val="Normal"/>
        <w:jc w:val="both"/>
        <w:rPr>
          <w:rFonts w:cs="Times New Roman" w:ascii="Times New Roman" w:hAnsi="Times New Roman"/>
          <w:sz w:val="28"/>
          <w:szCs w:val="28"/>
        </w:rPr>
      </w:pPr>
      <w:r>
        <w:rPr>
          <w:rFonts w:cs="Times New Roman" w:ascii="Times New Roman" w:hAnsi="Times New Roman"/>
          <w:sz w:val="28"/>
          <w:szCs w:val="28"/>
        </w:rPr>
        <w:tab/>
        <w:t>Если я скажу широкая, вы скажете – узкая. Если скажу жадный, вы скажите щедрый; грустный – веселый; доверчивый – подозрительный; бодрый – сонный; грубый – вежливый; пасмурный – ясный; сладкий – горький; здоровый – больной; небрежный – аккуратный; гладкий – шершавый.</w:t>
      </w:r>
    </w:p>
    <w:p>
      <w:pPr>
        <w:pStyle w:val="Normal"/>
        <w:jc w:val="both"/>
        <w:rPr>
          <w:rFonts w:cs="Times New Roman" w:ascii="Times New Roman" w:hAnsi="Times New Roman"/>
          <w:sz w:val="28"/>
          <w:szCs w:val="28"/>
        </w:rPr>
      </w:pPr>
      <w:r>
        <w:rPr>
          <w:rFonts w:cs="Times New Roman" w:ascii="Times New Roman" w:hAnsi="Times New Roman"/>
          <w:sz w:val="28"/>
          <w:szCs w:val="28"/>
        </w:rPr>
        <w:tab/>
        <w:t>Очень полезно отгадывать загадки. И причем не просто отгадывать, но еще и уметь обосновывать отгадки вопросом: «Как ты догадался?»</w:t>
      </w:r>
    </w:p>
    <w:p>
      <w:pPr>
        <w:pStyle w:val="Normal"/>
        <w:jc w:val="both"/>
        <w:rPr>
          <w:rFonts w:cs="Times New Roman" w:ascii="Times New Roman" w:hAnsi="Times New Roman"/>
          <w:sz w:val="28"/>
          <w:szCs w:val="28"/>
        </w:rPr>
      </w:pPr>
      <w:r>
        <w:rPr>
          <w:rFonts w:cs="Times New Roman" w:ascii="Times New Roman" w:hAnsi="Times New Roman"/>
          <w:sz w:val="28"/>
          <w:szCs w:val="28"/>
        </w:rPr>
        <w:tab/>
        <w:t>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пазлы. Ребенок, имеющий высокий уровень развития мелкой моторики, умеет логически рассуждать, у него достаточно развиты память, внимание и связная речь.</w:t>
      </w:r>
    </w:p>
    <w:p>
      <w:pPr>
        <w:pStyle w:val="Normal"/>
        <w:jc w:val="both"/>
        <w:rPr>
          <w:rFonts w:cs="Times New Roman" w:ascii="Times New Roman" w:hAnsi="Times New Roman"/>
          <w:sz w:val="28"/>
          <w:szCs w:val="28"/>
        </w:rPr>
      </w:pPr>
      <w:r>
        <w:rPr>
          <w:rFonts w:cs="Times New Roman" w:ascii="Times New Roman" w:hAnsi="Times New Roman"/>
          <w:sz w:val="28"/>
          <w:szCs w:val="28"/>
        </w:rPr>
        <w:tab/>
        <w:t>Играя со своими детьми, вы можете многого добиться. Так что, все в ваших руках.</w:t>
      </w:r>
    </w:p>
    <w:p>
      <w:pPr>
        <w:pStyle w:val="Normal"/>
        <w:jc w:val="center"/>
        <w:rPr>
          <w:rFonts w:cs="Times New Roman" w:ascii="Times New Roman" w:hAnsi="Times New Roman"/>
          <w:sz w:val="28"/>
          <w:szCs w:val="28"/>
        </w:rPr>
      </w:pPr>
      <w:r>
        <w:rPr>
          <w:rFonts w:cs="Times New Roman" w:ascii="Times New Roman" w:hAnsi="Times New Roman"/>
          <w:sz w:val="28"/>
          <w:szCs w:val="28"/>
        </w:rPr>
        <w:t>Желаю вам удачи!</w:t>
      </w:r>
    </w:p>
    <w:p>
      <w:pPr>
        <w:pStyle w:val="Normal"/>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Open Sans">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ejaVu Sans"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ejaVu Sans"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customStyle="1">
    <w:name w:val="Текст выноски Знак"/>
    <w:uiPriority w:val="99"/>
    <w:semiHidden/>
    <w:link w:val="a4"/>
    <w:rsid w:val="00717c0d"/>
    <w:basedOn w:val="DefaultParagraphFont"/>
    <w:rPr>
      <w:rFonts w:ascii="Tahoma" w:hAnsi="Tahoma" w:cs="Tahoma"/>
      <w:sz w:val="16"/>
      <w:szCs w:val="16"/>
    </w:rPr>
  </w:style>
  <w:style w:type="paragraph" w:styleId="Style15">
    <w:name w:val="Заголовок"/>
    <w:basedOn w:val="Normal"/>
    <w:next w:val="Style16"/>
    <w:pPr>
      <w:keepNext/>
      <w:spacing w:before="240" w:after="120"/>
    </w:pPr>
    <w:rPr>
      <w:rFonts w:ascii="Liberation Sans" w:hAnsi="Liberation Sans" w:eastAsia="DejaVu Sans" w:cs="Lucida 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ucida Sans"/>
    </w:rPr>
  </w:style>
  <w:style w:type="paragraph" w:styleId="Style18">
    <w:name w:val="Название"/>
    <w:basedOn w:val="Normal"/>
    <w:pPr>
      <w:suppressLineNumbers/>
      <w:spacing w:before="120" w:after="120"/>
    </w:pPr>
    <w:rPr>
      <w:rFonts w:cs="Lucida Sans"/>
      <w:i/>
      <w:iCs/>
      <w:sz w:val="24"/>
      <w:szCs w:val="24"/>
    </w:rPr>
  </w:style>
  <w:style w:type="paragraph" w:styleId="Style19">
    <w:name w:val="Указатель"/>
    <w:basedOn w:val="Normal"/>
    <w:pPr>
      <w:suppressLineNumbers/>
    </w:pPr>
    <w:rPr>
      <w:rFonts w:cs="Lucida Sans"/>
    </w:rPr>
  </w:style>
  <w:style w:type="paragraph" w:styleId="NormalWeb">
    <w:name w:val="Normal (Web)"/>
    <w:uiPriority w:val="99"/>
    <w:semiHidden/>
    <w:unhideWhenUsed/>
    <w:rsid w:val="008b6024"/>
    <w:basedOn w:val="Normal"/>
    <w:pPr/>
    <w:rPr>
      <w:rFonts w:ascii="Times New Roman" w:hAnsi="Times New Roman" w:cs="Times New Roman"/>
      <w:sz w:val="24"/>
      <w:szCs w:val="24"/>
    </w:rPr>
  </w:style>
  <w:style w:type="paragraph" w:styleId="BalloonText">
    <w:name w:val="Balloon Text"/>
    <w:uiPriority w:val="99"/>
    <w:semiHidden/>
    <w:unhideWhenUsed/>
    <w:link w:val="a5"/>
    <w:rsid w:val="00717c0d"/>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A9D1-D8B2-405A-9AD1-A09EA821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2020-04-05T13:02:00Z</dcterms:created>
  <dc:creator>Пользователь</dc:creator>
  <dc:language>ru-RU</dc:language>
  <cp:lastModifiedBy>Пользователь</cp:lastModifiedBy>
  <cp:lastPrinted>2021-06-16T12:21:00Z</cp:lastPrinted>
  <dcterms:modified xsi:type="dcterms:W3CDTF">2021-06-16T12:21:00Z</dcterms:modified>
  <cp:revision>4</cp:revision>
</cp:coreProperties>
</file>