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A" w:rsidRDefault="00D67F67" w:rsidP="00D67F67">
      <w:pPr>
        <w:jc w:val="center"/>
      </w:pPr>
      <w:r>
        <w:rPr>
          <w:rFonts w:ascii="Times New Roman" w:hAnsi="Times New Roman" w:cs="Times New Roman"/>
          <w:b/>
          <w:noProof/>
          <w:sz w:val="24"/>
          <w:szCs w:val="32"/>
        </w:rPr>
        <w:drawing>
          <wp:inline distT="0" distB="0" distL="0" distR="0">
            <wp:extent cx="5940425" cy="8402320"/>
            <wp:effectExtent l="19050" t="0" r="3175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345A4" w:rsidRDefault="005345A4" w:rsidP="002231BA">
      <w:pPr>
        <w:jc w:val="center"/>
      </w:pPr>
    </w:p>
    <w:p w:rsidR="005345A4" w:rsidRDefault="005345A4" w:rsidP="002231BA">
      <w:pPr>
        <w:jc w:val="center"/>
      </w:pPr>
    </w:p>
    <w:p w:rsidR="002231BA" w:rsidRDefault="002231BA" w:rsidP="005345A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Настоящий порядок и основания перевода, отчисления и восстановления обучающихся (воспитанников) (далее -  Порядок) разработан для муниципального бюджетного дошкольного образовательного учреждения  детски</w:t>
      </w:r>
      <w:r w:rsidR="005345A4">
        <w:rPr>
          <w:rFonts w:ascii="Times New Roman" w:hAnsi="Times New Roman"/>
          <w:sz w:val="28"/>
          <w:szCs w:val="28"/>
          <w:lang w:eastAsia="ru-RU"/>
        </w:rPr>
        <w:t>й сад № 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5A4">
        <w:rPr>
          <w:rFonts w:ascii="Times New Roman" w:hAnsi="Times New Roman"/>
          <w:sz w:val="28"/>
          <w:szCs w:val="28"/>
          <w:lang w:eastAsia="ru-RU"/>
        </w:rPr>
        <w:t xml:space="preserve">города Кропоткин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5345A4">
        <w:rPr>
          <w:rFonts w:ascii="Times New Roman" w:hAnsi="Times New Roman"/>
          <w:sz w:val="28"/>
          <w:szCs w:val="28"/>
          <w:lang w:eastAsia="ru-RU"/>
        </w:rPr>
        <w:t xml:space="preserve"> образования Кавказский район (</w:t>
      </w:r>
      <w:r>
        <w:rPr>
          <w:rFonts w:ascii="Times New Roman" w:hAnsi="Times New Roman"/>
          <w:sz w:val="28"/>
          <w:szCs w:val="28"/>
          <w:lang w:eastAsia="ru-RU"/>
        </w:rPr>
        <w:t>далее - МБДОУ) в соответствии с Федеральным Законом от 29.12. 2012 г. № 273-ФЗ «Об образовании в Российской Федерации», приказом Министерством образования и науки РФ от 28.12.2015г. № 1527 «Об утверждении порядка и условий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 Положением о порядке комплектования муниципальных дошкольных образовательных учреждений Кавказского района, уставом МБДОУ.</w:t>
      </w:r>
      <w:proofErr w:type="gramEnd"/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 (воспитанников) (далее - воспитанников)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5345A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МБДОУ) осуществляется  в следующих случаях:</w:t>
      </w:r>
    </w:p>
    <w:p w:rsidR="002231BA" w:rsidRDefault="002231BA" w:rsidP="005345A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инициативе родителей (законных представителей) воспитанника;</w:t>
      </w:r>
    </w:p>
    <w:p w:rsidR="002231BA" w:rsidRDefault="002231BA" w:rsidP="005345A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случае прекращения деятельности МБДОУ, аннулирования лицензии на осуществление образовательной деятельности (далее – лицензия), в случае приостановления действия лицензии.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Перевод воспитанников не зависит от периода (времени) учебного года.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В случае перевода воспитанника по инициативе его родителей (законных представителей) в другое муниципальное дошкольное образовательное учреждение, родители (законные представители):</w:t>
      </w:r>
    </w:p>
    <w:p w:rsidR="002231BA" w:rsidRDefault="002231BA" w:rsidP="005345A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осуществляют выбор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МБДОУ;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обращаются в МБДОУ с письменным заявлением об отчислении воспитанника, в связи с переводом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2.3.1. В заявлении об отчислении воспитанника в порядке перевода родители (законные представители) указывают: </w:t>
      </w:r>
    </w:p>
    <w:p w:rsidR="002231BA" w:rsidRDefault="002231BA" w:rsidP="005345A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фамилию, имя, отчество  воспитанника;</w:t>
      </w:r>
    </w:p>
    <w:p w:rsidR="002231BA" w:rsidRDefault="002231BA" w:rsidP="005345A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 воспитанника;</w:t>
      </w:r>
    </w:p>
    <w:p w:rsidR="002231BA" w:rsidRDefault="002231BA" w:rsidP="005345A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направленность группы;</w:t>
      </w:r>
    </w:p>
    <w:p w:rsidR="002231BA" w:rsidRDefault="002231BA" w:rsidP="005345A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2.3.2. На основании заявления родителей (законных представителей) воспитанника об отчислении в порядке перевода, МБДОУ в 3-х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издает распорядительный акт (приказ)  об отчислении воспитанника в порядке перевода с указанием принимающего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2.3.3. МБДОУ выдает родителям (законным представителям) медицинскую карту и личное дело ребенка под роспись. 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 Перевод воспитанника в случае прекращения деятельности МБДОУ, аннулирования лицензии на осуществление образовательной деятельности, в случае приостановления действия лицензии.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2.4.1. О предстоящем переводе,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распорядительного акта учредителя, МБДОУ в случае прекращения своей деятельности обязано уведомить родителей (законных представителей) воспитанников в письменной форме в течение 5-ти рабочих дней с момента издания распорядительного акта учредителя о прекращении деятельности МБДОУ,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принимающее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 По причине, влекущей за собой необходимость перевода воспитанников,  МБДОУ обязано уведомить учредителя, родителей (законных представителей) воспитанников в письменной форме, а также разместить, указанное уведомление,  на своем официальном сайте сети Интернет: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аннулирования лицензии в течение 5-ти рабочих дней с момента вступления в законную силу решения суда;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случае приостановления действия лицензии, в течение 5-ти рабочих дней с момента внесения в  Реестр лицензии сведений, содержащих информацию о принятом федеральным органом исполнительной власти, 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 полномочия в сфере образования, решении о приостановлении действия лицензии.</w:t>
      </w:r>
      <w:proofErr w:type="gramEnd"/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2.4.3. МБДОУ обязано направить  учредителю информацию о списочном составе воспитанников, с указанием возрастной категории, направленности группы и осваиваемых ими образовательных программ дошкольного образования для перевода воспитанников в другие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2.4.4 МБДОУ доводит до сведения родителей (законных представителей) воспитанников полученную от учредителя информацию об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принимающие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Указанная информация доводится в течение 10 рабочих дней с момента ее получения  и включает в себя: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наименование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реализуемых образовательных программ дошкольного образования;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возрастную категорию воспитанников;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направленность группы;</w:t>
      </w:r>
    </w:p>
    <w:p w:rsidR="002231BA" w:rsidRDefault="002231BA" w:rsidP="005345A4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количество свободных мест.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2.4.5. После получения письменных согласий родителей (законных представителей) воспитанников МБДОУ издает распорядительный акт (приказ) об отчислении воспитанников в порядке перевода в принимающие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 указанием основания такого перевода (прекращения деятельности МБДОУ, аннулирования лицензии, приостановление деятельности лицензии).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2.4.6. В случае отказа от перевода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родители (законные представители) воспитанника указывают об этом в письменном заявлении. 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2.4.7. МБДОУ передает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принимающее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списочный состав воспитанников, письменные согласия родителей (законных представителей) воспитанников, личные дела и медицинские документы воспитанников.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Перевод воспитанников из других муниципальных дошкольных образовательных учреждений в МБДОУ по причинам, указанным в п.2.1.: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2.5.1. При зачислении воспитанника, в течение 2-х рабочих дней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издания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распорядительного акта (приказа) о зачислении воспитанника в порядке перевода, письменно уведомить исходное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номере и дате распорядительного акта о зачислении воспитанника в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2.5.2. Родителями (законными представителями) воспитанника предоставляется в МБДОУ личное дело, медицинские документы  и заявление о зачислении воспитанника в порядке перевода и с предъявлением оригинала документа, удостоверяющего личность родителя (законного представителя) воспитанника.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2.5.3. После приема заявления, личного дела и медицинских документов воспитанника  МБДОУ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3-х рабочих дней после заключения договора, издает распорядительный акт (приказ)  о зачислении воспитанника в порядке перевода из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2.5.4. В распорядительном акте (приказе)  о зачислении делается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запись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зачислении воспитанника в порядке перевода с указанием </w:t>
      </w:r>
      <w:r>
        <w:rPr>
          <w:rFonts w:ascii="Times New Roman" w:hAnsi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в котором он обучался до перевода, возрастной категории воспитанника и направленности группы.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2.5.5. В МБДОУ на основании переданных личных дел на воспитанников формируются новые личные дела.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Перевод воспитанников внутри  МБДОУ осуществляется:</w:t>
      </w:r>
    </w:p>
    <w:p w:rsidR="002231BA" w:rsidRDefault="002231BA" w:rsidP="005345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2231BA" w:rsidRDefault="002231BA" w:rsidP="005345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а именно лишь в интересах воспитанника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2231BA" w:rsidRDefault="002231BA" w:rsidP="005345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2231BA" w:rsidRDefault="002231BA" w:rsidP="005345A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группу компенсирующей направленности для детей с нарушением речи (по заключению ПМПК  МБОУ «Центра диагностики и консультирования» Кавказского района и с письменного согласия родителей (законных представителей);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Основанием для перевода является согласие родителей (законных представителей) о временном переводе с последующим изданием распорядительного акта (приказа) руководителя МБДОУ. В случае перевода воспитанника по инициативе его родителей (законных представителей) изданию приказа о переводе предшествует заявление родителей (законных представителей) воспитанника с указанием возрастной группы посещающей (из какой возрастной группы в какую).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5345A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МБДОУ:</w:t>
      </w:r>
    </w:p>
    <w:p w:rsidR="002231BA" w:rsidRDefault="002231BA" w:rsidP="005345A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обучения);</w:t>
      </w:r>
    </w:p>
    <w:p w:rsidR="002231BA" w:rsidRDefault="002231BA" w:rsidP="005345A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2231BA" w:rsidRDefault="002231BA" w:rsidP="005345A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МБДОУ, осуществляющее образовательную деятельность;</w:t>
      </w:r>
    </w:p>
    <w:p w:rsidR="002231BA" w:rsidRDefault="002231BA" w:rsidP="005345A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МБДОУ, в том числе в случае ликвидации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МБДОУ об отчислении. В случае отчисления воспитанника по инициативе его родителей (законных представителей) изданию приказа предшествует заявление родителей (законных представителей) воспитанника.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(приказа) МБДОУ об отчислении воспитанника из МБДОУ. 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Права и обязанности воспитанника, предусмотренные законодательством об образовании и локальными нормативными актами МБДОУ,  прекращаются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отчисления из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МБДОУ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3.5. По письменному заявлению  родителей (законных представителей) воспитанника в 3-х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срок со времени издания распорядительного акта (приказа)  об отчислении воспитанника родителям (законным представителя) выдаются медицинские документы и личное дело воспитанника.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МБДОУ делает соответствующую отметку об отчислении воспитанника.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5345A4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воспитанника  в МБДОУ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Воспитанник, отчисленный из МБДОУ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и по решению межведомственной комиссии по распределению путёвок для детей дошкольного возраста в муниципальные дошкольные образовательные учреждения муниципального образования Кавказский район ОУ Кавказского район.</w:t>
      </w:r>
      <w:proofErr w:type="gramEnd"/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Основанием для восстановления воспитанника является  путёвка и распорядительный акт (приказ) руководителя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нормативными актами МБДОУ возникают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восстановления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воспитанника в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1BA" w:rsidRDefault="002231BA" w:rsidP="005345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2231BA" w:rsidRDefault="002231BA" w:rsidP="005345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настоящий Порядок по мере необходимости, выхода указаний, рекомендаций вышестоящих органов могут вноситься изменения и дополнения, которые принимаются    Советом родителей  и утверждаются  руководителем  МБДОУ.</w:t>
      </w:r>
    </w:p>
    <w:p w:rsidR="002231BA" w:rsidRDefault="002231BA" w:rsidP="005345A4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 действия настоящего Порядка не ограничен. Порядок  действует до принятия нового.</w:t>
      </w:r>
    </w:p>
    <w:p w:rsidR="002231BA" w:rsidRDefault="002231BA" w:rsidP="005345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31BA" w:rsidRPr="00E353CC" w:rsidRDefault="002231BA" w:rsidP="005345A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231BA" w:rsidRPr="002A5B0E" w:rsidRDefault="002231BA" w:rsidP="005345A4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2231BA" w:rsidRPr="002A5B0E" w:rsidRDefault="002231BA" w:rsidP="005345A4">
      <w:pPr>
        <w:pStyle w:val="a3"/>
        <w:jc w:val="both"/>
        <w:rPr>
          <w:b/>
          <w:bCs/>
          <w:sz w:val="28"/>
          <w:szCs w:val="28"/>
        </w:rPr>
      </w:pPr>
    </w:p>
    <w:p w:rsidR="002231BA" w:rsidRDefault="002231BA" w:rsidP="005345A4">
      <w:pPr>
        <w:jc w:val="both"/>
      </w:pPr>
      <w:r>
        <w:t xml:space="preserve">            </w:t>
      </w: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jc w:val="right"/>
      </w:pPr>
    </w:p>
    <w:p w:rsidR="002231BA" w:rsidRDefault="002231BA" w:rsidP="002231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2231BA" w:rsidRPr="00E353CC" w:rsidRDefault="002231BA" w:rsidP="002231BA">
      <w:pPr>
        <w:rPr>
          <w:rFonts w:ascii="Times New Roman" w:hAnsi="Times New Roman" w:cs="Times New Roman"/>
          <w:sz w:val="28"/>
          <w:szCs w:val="28"/>
        </w:rPr>
      </w:pPr>
    </w:p>
    <w:p w:rsidR="00655F87" w:rsidRDefault="00655F87" w:rsidP="002231BA">
      <w:pPr>
        <w:jc w:val="center"/>
      </w:pPr>
    </w:p>
    <w:sectPr w:rsidR="00655F87" w:rsidSect="0008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31BA"/>
    <w:rsid w:val="000856E3"/>
    <w:rsid w:val="002231BA"/>
    <w:rsid w:val="005345A4"/>
    <w:rsid w:val="00655F87"/>
    <w:rsid w:val="00BE1176"/>
    <w:rsid w:val="00D6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231B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5345A4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1760</Words>
  <Characters>10038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5</cp:revision>
  <cp:lastPrinted>2018-04-25T11:06:00Z</cp:lastPrinted>
  <dcterms:created xsi:type="dcterms:W3CDTF">2017-10-05T15:51:00Z</dcterms:created>
  <dcterms:modified xsi:type="dcterms:W3CDTF">2018-04-25T12:51:00Z</dcterms:modified>
</cp:coreProperties>
</file>