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6F" w:rsidRDefault="00D9566F">
      <w:r>
        <w:rPr>
          <w:noProof/>
          <w:lang w:eastAsia="ru-RU"/>
        </w:rPr>
        <w:drawing>
          <wp:inline distT="0" distB="0" distL="0" distR="0">
            <wp:extent cx="6648450" cy="9124950"/>
            <wp:effectExtent l="0" t="0" r="0" b="0"/>
            <wp:docPr id="2" name="Рисунок 2" descr="C:\Users\lukas\Desktop\12 сад 06.04.2015\Положение АИС -сетевой город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\Desktop\12 сад 06.04.2015\Положение АИС -сетевой город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6F" w:rsidRDefault="00D9566F">
      <w:bookmarkStart w:id="0" w:name="_GoBack"/>
      <w:bookmarkEnd w:id="0"/>
    </w:p>
    <w:tbl>
      <w:tblPr>
        <w:tblStyle w:val="a4"/>
        <w:tblW w:w="109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2"/>
      </w:tblGrid>
      <w:tr w:rsidR="00AA350C" w:rsidRPr="00AA350C" w:rsidTr="00AA350C">
        <w:tc>
          <w:tcPr>
            <w:tcW w:w="5637" w:type="dxa"/>
          </w:tcPr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A350C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СОГЛАСОВАНО:</w:t>
            </w:r>
          </w:p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A350C">
              <w:rPr>
                <w:b/>
                <w:bCs/>
                <w:sz w:val="28"/>
                <w:szCs w:val="28"/>
                <w:bdr w:val="none" w:sz="0" w:space="0" w:color="auto" w:frame="1"/>
              </w:rPr>
              <w:t>Председатель ПК</w:t>
            </w:r>
          </w:p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A350C">
              <w:rPr>
                <w:b/>
                <w:bCs/>
                <w:sz w:val="28"/>
                <w:szCs w:val="28"/>
                <w:bdr w:val="none" w:sz="0" w:space="0" w:color="auto" w:frame="1"/>
              </w:rPr>
              <w:t>_____________</w:t>
            </w:r>
            <w:r w:rsidR="00437FAC">
              <w:rPr>
                <w:b/>
                <w:bCs/>
                <w:sz w:val="28"/>
                <w:szCs w:val="28"/>
                <w:bdr w:val="none" w:sz="0" w:space="0" w:color="auto" w:frame="1"/>
              </w:rPr>
              <w:t>О.П.Говорова</w:t>
            </w:r>
          </w:p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A350C">
              <w:rPr>
                <w:b/>
                <w:bCs/>
                <w:sz w:val="28"/>
                <w:szCs w:val="28"/>
                <w:bdr w:val="none" w:sz="0" w:space="0" w:color="auto" w:frame="1"/>
              </w:rPr>
              <w:t>«___»_____________20___г.</w:t>
            </w:r>
          </w:p>
        </w:tc>
        <w:tc>
          <w:tcPr>
            <w:tcW w:w="5352" w:type="dxa"/>
          </w:tcPr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A350C">
              <w:rPr>
                <w:b/>
                <w:bCs/>
                <w:sz w:val="28"/>
                <w:szCs w:val="28"/>
                <w:bdr w:val="none" w:sz="0" w:space="0" w:color="auto" w:frame="1"/>
              </w:rPr>
              <w:t>УТВЕРЖДАЮ:</w:t>
            </w:r>
          </w:p>
          <w:p w:rsidR="00AA350C" w:rsidRPr="00AA350C" w:rsidRDefault="00437FA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Заведующий МБДОУ д/с № 12</w:t>
            </w:r>
          </w:p>
          <w:p w:rsidR="00AA350C" w:rsidRPr="00AA350C" w:rsidRDefault="00437FA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______________О.А.Грамотенко</w:t>
            </w:r>
          </w:p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A350C">
              <w:rPr>
                <w:b/>
                <w:bCs/>
                <w:sz w:val="28"/>
                <w:szCs w:val="28"/>
                <w:bdr w:val="none" w:sz="0" w:space="0" w:color="auto" w:frame="1"/>
              </w:rPr>
              <w:t>«____»_________20____г.</w:t>
            </w:r>
          </w:p>
        </w:tc>
      </w:tr>
      <w:tr w:rsidR="00AA350C" w:rsidRPr="00AA350C" w:rsidTr="00AA350C">
        <w:tc>
          <w:tcPr>
            <w:tcW w:w="5637" w:type="dxa"/>
          </w:tcPr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ind w:left="142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52" w:type="dxa"/>
          </w:tcPr>
          <w:p w:rsidR="00AA350C" w:rsidRPr="00AA350C" w:rsidRDefault="00AA350C" w:rsidP="00AA350C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AA350C">
        <w:rPr>
          <w:bCs/>
          <w:sz w:val="28"/>
          <w:szCs w:val="28"/>
          <w:bdr w:val="none" w:sz="0" w:space="0" w:color="auto" w:frame="1"/>
        </w:rPr>
        <w:t>о сетевой дошкольной организации,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AA350C">
        <w:rPr>
          <w:bCs/>
          <w:sz w:val="28"/>
          <w:szCs w:val="28"/>
          <w:bdr w:val="none" w:sz="0" w:space="0" w:color="auto" w:frame="1"/>
        </w:rPr>
        <w:t xml:space="preserve">регламентирующее внедрение и использование 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AA350C">
        <w:rPr>
          <w:bCs/>
          <w:sz w:val="28"/>
          <w:szCs w:val="28"/>
          <w:bdr w:val="none" w:sz="0" w:space="0" w:color="auto" w:frame="1"/>
        </w:rPr>
        <w:t xml:space="preserve">АИС «Сетевой город. Образование», «Е </w:t>
      </w:r>
      <w:proofErr w:type="gramStart"/>
      <w:r w:rsidRPr="00AA350C">
        <w:rPr>
          <w:bCs/>
          <w:sz w:val="28"/>
          <w:szCs w:val="28"/>
          <w:bdr w:val="none" w:sz="0" w:space="0" w:color="auto" w:frame="1"/>
        </w:rPr>
        <w:t>–у</w:t>
      </w:r>
      <w:proofErr w:type="gramEnd"/>
      <w:r w:rsidRPr="00AA350C">
        <w:rPr>
          <w:bCs/>
          <w:sz w:val="28"/>
          <w:szCs w:val="28"/>
          <w:bdr w:val="none" w:sz="0" w:space="0" w:color="auto" w:frame="1"/>
        </w:rPr>
        <w:t>слуги. Образование»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AA350C">
        <w:rPr>
          <w:bCs/>
          <w:sz w:val="28"/>
          <w:szCs w:val="28"/>
          <w:bdr w:val="none" w:sz="0" w:space="0" w:color="auto" w:frame="1"/>
        </w:rPr>
        <w:t xml:space="preserve"> в учебно-воспитательном процессе 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AA350C">
        <w:rPr>
          <w:bCs/>
          <w:sz w:val="28"/>
          <w:szCs w:val="28"/>
          <w:bdr w:val="none" w:sz="0" w:space="0" w:color="auto" w:frame="1"/>
        </w:rPr>
        <w:t xml:space="preserve">муниципального бюджетного дошкольного образовательного 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AA350C">
        <w:rPr>
          <w:bCs/>
          <w:sz w:val="28"/>
          <w:szCs w:val="28"/>
          <w:bdr w:val="none" w:sz="0" w:space="0" w:color="auto" w:frame="1"/>
        </w:rPr>
        <w:t xml:space="preserve">учреждение детский сад </w:t>
      </w:r>
      <w:r w:rsidR="00437FAC">
        <w:rPr>
          <w:bCs/>
          <w:sz w:val="28"/>
          <w:szCs w:val="28"/>
          <w:bdr w:val="none" w:sz="0" w:space="0" w:color="auto" w:frame="1"/>
        </w:rPr>
        <w:t>№ 12</w:t>
      </w:r>
      <w:r w:rsidRPr="00AA350C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2014 г.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AA350C" w:rsidRPr="00AA350C" w:rsidRDefault="00AA350C" w:rsidP="00AA35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350C">
        <w:rPr>
          <w:rFonts w:ascii="Times New Roman" w:hAnsi="Times New Roman"/>
          <w:sz w:val="28"/>
          <w:szCs w:val="28"/>
        </w:rPr>
        <w:t xml:space="preserve">Положение разработано в соответствии с Законом Российской Федерации от 29 декабря 2012 года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приказа УО МО Кавказский район от 31 декабря 2014 года № 1334 </w:t>
      </w:r>
      <w:r w:rsidRPr="003C417A">
        <w:rPr>
          <w:rFonts w:ascii="Times New Roman" w:hAnsi="Times New Roman"/>
          <w:sz w:val="28"/>
          <w:szCs w:val="28"/>
        </w:rPr>
        <w:t>«О внедрении системы автоматизации «Сетевой город. Образование»  в образовательных организациях МО Кавказский район»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A350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A350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AA350C">
        <w:rPr>
          <w:rFonts w:ascii="Times New Roman" w:hAnsi="Times New Roman"/>
          <w:sz w:val="28"/>
          <w:szCs w:val="28"/>
        </w:rPr>
        <w:t xml:space="preserve">ДОУ </w:t>
      </w:r>
      <w:r w:rsidR="00437FAC">
        <w:rPr>
          <w:rFonts w:ascii="Times New Roman" w:hAnsi="Times New Roman"/>
          <w:sz w:val="28"/>
          <w:szCs w:val="28"/>
        </w:rPr>
        <w:t>д/с № 12</w:t>
      </w:r>
      <w:r w:rsidRPr="00AA350C">
        <w:rPr>
          <w:rFonts w:ascii="Times New Roman" w:hAnsi="Times New Roman"/>
          <w:sz w:val="28"/>
          <w:szCs w:val="28"/>
        </w:rPr>
        <w:t xml:space="preserve"> (далее Дошкольная Организация).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2. Порядок внедрения АИС «Сетевой город. Образование»,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«Е-услуги. Образование»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AA350C">
        <w:rPr>
          <w:sz w:val="28"/>
          <w:szCs w:val="28"/>
        </w:rPr>
        <w:t>2.1. Порядок внедрения информационной системы «Сетевой город. Образование» основан на Методическом пособии по внедрению АИС «Сетевой город. Образование».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Принимаются следующие этапы внедрения: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1. Ввод основных данных о Дошкольной Организации. Организация доступа для работников к АИС «Сетевой город. Образование».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 Ввод личных дел сотрудников, воспитанников, родителей (законных представителей) для создания оперативных отчётов. Ведение книги движения, ведение расписания занятий.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3. Введение электронного журнала посещаемости воспитанников, получение стандартных отчётов. Учёт родительской платы за присмотр и уход за ребёнком в (учёт текущего баланса для каждого воспитанника, список задолженности и т.д.). Автоматизированное составление отчётности для Управления Образованием администрации муниципального образования Тбилисский район.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 Ведение календарно - тематических планов, организация электронного документооборота. Использование средств АИС «Сетевой город. Образование» для взаимодействия участников образовательного процесса, организации дистанционного доступа родителей (законных представителей) воспитанников. Проведение организационных мероприятий.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 Ведение портфолио педагогических проектов и методических разработок.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2.2. Сроки выполнения каждого пункта процесса внедрения определяются таким образом: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первый – до 23 декабря 2014 года, далее при необходимости.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второй – до 23 декабря 2014 года, далее при необходимости.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третий – постоянно.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четвертый – постоянно.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пятый – постоянно.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2.3. Порядок определения степени внедрения АИС «Сетевой город. Образование» и переходу к этапу ее использования выделяется в п. 3 настоящего Положения.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lastRenderedPageBreak/>
        <w:t xml:space="preserve">2.4. Список должностей-исполнителей (ответственных) определен в п. 4 настоящего Положения. Назначение исполнителей и пользования АИС «Сетевой город. Образование» осуществляет </w:t>
      </w:r>
      <w:proofErr w:type="gramStart"/>
      <w:r w:rsidRPr="00AA350C">
        <w:rPr>
          <w:sz w:val="28"/>
          <w:szCs w:val="28"/>
        </w:rPr>
        <w:t>заведующий</w:t>
      </w:r>
      <w:proofErr w:type="gramEnd"/>
      <w:r w:rsidRPr="00AA350C">
        <w:rPr>
          <w:sz w:val="28"/>
          <w:szCs w:val="28"/>
        </w:rPr>
        <w:t xml:space="preserve"> Дошкольной Организации.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2.5. Порядок использования АИС «Сетевой город. Образование» (после того, как процесс внедрения будет признан законченным) определяется в п. 5 настоящего Положения.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 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3. Порядок окончания и начала нового этапа внедрения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АИС «Сетевой город. Образование»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3.1. После прохождения каждого этапа координатор АИС «Сетевой город. Образование» дает отчет о внедрении. Решение о переходе к следующему этапу внедрения принимается коллегиально администрацией Дошкольной Организации.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3.2. В начале перехода ответственный администратор по внедрению АИС «Сетевой город. Образование» проводит совещание среди кадрового состава процесса внедрения для постановки задачи и определения сроков и критериев контроля над выполнением. На совещании утверждается и подписывается план следующего этапа внедрения с делением обязанностей и определенными сроками выполнения.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4. Кадровый состав процедуры внедрения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АИС «Сетевой город. Образование»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4.1. Должности участников образовательного процесса, которые необходимы для эффективного внедрения и использования АИС «Сетевой город. Образование» и их основные обязанности (список должностей и обязанностей может редактироваться):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1)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Координатор АИС «Сетевой город. Образование»</w:t>
      </w:r>
      <w:r w:rsidRPr="00AA350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A350C">
        <w:rPr>
          <w:sz w:val="28"/>
          <w:szCs w:val="28"/>
        </w:rPr>
        <w:t>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контроль ведения базы данных сотрудников, воспитанников и родителей (законных представителей).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в</w:t>
      </w:r>
      <w:proofErr w:type="gramEnd"/>
      <w:r w:rsidRPr="00AA350C">
        <w:rPr>
          <w:sz w:val="28"/>
          <w:szCs w:val="28"/>
        </w:rPr>
        <w:t>водит и корректирует учебный план.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введение и редактирование предметов и групп.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ввод и редактирование расписания.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д)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твечает за внутренний мониторинг средствами автоматизированных отчетов.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е)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сбор, использование и предоставление руководящим органам автоматизированных отчетов.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ж)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п</w:t>
      </w:r>
      <w:proofErr w:type="gramEnd"/>
      <w:r w:rsidRPr="00AA350C">
        <w:rPr>
          <w:sz w:val="28"/>
          <w:szCs w:val="28"/>
        </w:rPr>
        <w:t>роизводит составление автоматизированной госстатотчетности.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з)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к</w:t>
      </w:r>
      <w:proofErr w:type="gramEnd"/>
      <w:r w:rsidRPr="00AA350C">
        <w:rPr>
          <w:sz w:val="28"/>
          <w:szCs w:val="28"/>
        </w:rPr>
        <w:t>онтролирует ведение книги движения воспитанников.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lastRenderedPageBreak/>
        <w:t>и)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п</w:t>
      </w:r>
      <w:proofErr w:type="gramEnd"/>
      <w:r w:rsidRPr="00AA350C">
        <w:rPr>
          <w:sz w:val="28"/>
          <w:szCs w:val="28"/>
        </w:rPr>
        <w:t>ринимает участие и осуществляет контроль за закрытием учебного года и переходом на новый учебный год.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Сетевой системный администратор: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казывает методическую поддержку сотрудникам по использованию АИС.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п</w:t>
      </w:r>
      <w:proofErr w:type="gramEnd"/>
      <w:r w:rsidRPr="00AA350C">
        <w:rPr>
          <w:sz w:val="28"/>
          <w:szCs w:val="28"/>
        </w:rPr>
        <w:t>роизводит корректировку общей информации и настроек.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твечает за обеспечение безопасности работы АИС.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пределяет права доступа к системе.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д)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закрытие учебного года переход на новый учебный год совместно и под контролем координатора.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е)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выдачу паролей работникам и родителям (законным представителям) воспитанников.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ж)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взаимодействие с родителями (законными представителями) с помощью доски объявлений, электронной почты, форума.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Сетевой воспитатель и учитель-логопед: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твечает за просветительскую работу по внедрению и использованию АИС «Сетевой город» среди родителей (законных представителей) воспитанников.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ввод информации о посещаемости, а также контроль над посещаемостью с помощью автоматизированных отчетов.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ввод информации о родительской плате, а также контроль с помощью автоматизированных отчетов.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создание организационных мероприятий внутри группы.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д)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ведение календарно-тематического планирования.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е)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и</w:t>
      </w:r>
      <w:proofErr w:type="gramEnd"/>
      <w:r w:rsidRPr="00AA350C">
        <w:rPr>
          <w:sz w:val="28"/>
          <w:szCs w:val="28"/>
        </w:rPr>
        <w:t>спользует отчеты для текущей работы с воспитанниками и родителями (законными представителями).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ж)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взаимодействие с родителями (законными представителями) с помощью доски объявлений, электронной почты, форума.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Специалист по кадрам: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ведение книги движения воспитанников под контролем координатора.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п</w:t>
      </w:r>
      <w:proofErr w:type="gramEnd"/>
      <w:r w:rsidRPr="00AA350C">
        <w:rPr>
          <w:sz w:val="28"/>
          <w:szCs w:val="28"/>
        </w:rPr>
        <w:t>роизводит формирование базы данных внутренних электронных документов под контролем координатора.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ведение личных дел сотрудников.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lastRenderedPageBreak/>
        <w:t>г)</w:t>
      </w:r>
      <w:proofErr w:type="gramStart"/>
      <w:r w:rsidRPr="00AA350C">
        <w:rPr>
          <w:sz w:val="28"/>
          <w:szCs w:val="28"/>
        </w:rPr>
        <w:t>.</w:t>
      </w:r>
      <w:proofErr w:type="gramEnd"/>
      <w:r w:rsidRPr="00AA350C">
        <w:rPr>
          <w:sz w:val="28"/>
          <w:szCs w:val="28"/>
        </w:rPr>
        <w:t xml:space="preserve"> </w:t>
      </w:r>
      <w:proofErr w:type="gramStart"/>
      <w:r w:rsidRPr="00AA350C">
        <w:rPr>
          <w:sz w:val="28"/>
          <w:szCs w:val="28"/>
        </w:rPr>
        <w:t>о</w:t>
      </w:r>
      <w:proofErr w:type="gramEnd"/>
      <w:r w:rsidRPr="00AA350C">
        <w:rPr>
          <w:sz w:val="28"/>
          <w:szCs w:val="28"/>
        </w:rPr>
        <w:t>существляет ведение электронных личных дел воспитанников и родителей (законных представителей).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Представитель родительского комитета для обеспечения связей с родителями</w:t>
      </w:r>
      <w:r w:rsidRPr="00AA350C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AA350C">
        <w:rPr>
          <w:sz w:val="28"/>
          <w:szCs w:val="28"/>
        </w:rPr>
        <w:t>– один или группа родителей, которые осуществляют связь координатора «Сетевой город. Образование» с родителями (законными представителями). В обязанности входит: анкетирование родителей; сбор сведений относительно отчетов перед родительскими собраниями; если требуется - помощь в сборе данных для внесения в электронном виде.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4.2. Кадровый состав процесса внедрения (приложение).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4.3. Все должности для обеспечения процесса внедрения и использования АИС «Сетевой город. Образование» являются внутренними и утверждаются приказом. Трудовые отношения, соответствующие этим должностям, регулируются внутренними документами. Назначение на должность в проекте АИС «Сетевой город. Образование» не освобождает работников от их повседневных обязанностей, определенных в учебном плане. Такие освобождения могут быть осуществлены по желанию работника и в соответствии с Трудовым кодексом Российской Федерации.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4.4. Запись о назначении на должности в проекте АИС «Сетевой город. Образование» в трудовой книжке не осуществляется. 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5. Порядок использования АИС «Сетевой город. Образование»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после завершения всех этапов внедрения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 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5.1. </w:t>
      </w:r>
      <w:proofErr w:type="gramStart"/>
      <w:r w:rsidRPr="00AA350C">
        <w:rPr>
          <w:sz w:val="28"/>
          <w:szCs w:val="28"/>
        </w:rPr>
        <w:t>Общее управление работой в Дошкольной Организации (на основе АИС «Сетевой город.</w:t>
      </w:r>
      <w:proofErr w:type="gramEnd"/>
      <w:r w:rsidRPr="00AA350C">
        <w:rPr>
          <w:sz w:val="28"/>
          <w:szCs w:val="28"/>
        </w:rPr>
        <w:t xml:space="preserve"> Образование») </w:t>
      </w:r>
      <w:r w:rsidR="00437FAC">
        <w:rPr>
          <w:sz w:val="28"/>
          <w:szCs w:val="28"/>
        </w:rPr>
        <w:t>осуществляется заведующим, изданием п</w:t>
      </w:r>
      <w:r w:rsidRPr="00AA350C">
        <w:rPr>
          <w:sz w:val="28"/>
          <w:szCs w:val="28"/>
        </w:rPr>
        <w:t>риказ</w:t>
      </w:r>
      <w:r w:rsidR="00437FAC">
        <w:rPr>
          <w:sz w:val="28"/>
          <w:szCs w:val="28"/>
        </w:rPr>
        <w:t>а</w:t>
      </w:r>
      <w:r w:rsidRPr="00AA350C">
        <w:rPr>
          <w:sz w:val="28"/>
          <w:szCs w:val="28"/>
        </w:rPr>
        <w:t xml:space="preserve"> и утвер</w:t>
      </w:r>
      <w:r w:rsidR="00437FAC">
        <w:rPr>
          <w:sz w:val="28"/>
          <w:szCs w:val="28"/>
        </w:rPr>
        <w:t>ждением Положения</w:t>
      </w:r>
      <w:r w:rsidRPr="00AA350C">
        <w:rPr>
          <w:sz w:val="28"/>
          <w:szCs w:val="28"/>
        </w:rPr>
        <w:t xml:space="preserve"> о Сетевом Городе (о внедрении АИС «Сетевой город. </w:t>
      </w:r>
      <w:proofErr w:type="gramStart"/>
      <w:r w:rsidRPr="00AA350C">
        <w:rPr>
          <w:sz w:val="28"/>
          <w:szCs w:val="28"/>
        </w:rPr>
        <w:t>Образование» в учебно-воспитательный процесс).</w:t>
      </w:r>
      <w:proofErr w:type="gramEnd"/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5.2. Непосредственное руководство работами, которые связаны с управлением, обслуживанием и поддержкой системы АИС «Сетевой город. Образование» (включая все модули и функции системы), в Дошкольной Организации осуществляет координатор АИС «Сетевой город. Образование».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5.3. Координатор совместно с заведующим: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определяют состав исполнителей обязательных работ в АИС «Сетевой город. Образование» (руководящих, педагогических работников, родителей);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планируют, организуют условия для работы исполнителей;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· контролируют условия осуществления работ в АИС «Сетевой город. Образование», </w:t>
      </w:r>
      <w:proofErr w:type="gramStart"/>
      <w:r w:rsidRPr="00AA350C">
        <w:rPr>
          <w:sz w:val="28"/>
          <w:szCs w:val="28"/>
        </w:rPr>
        <w:t>определенных</w:t>
      </w:r>
      <w:proofErr w:type="gramEnd"/>
      <w:r w:rsidRPr="00AA350C">
        <w:rPr>
          <w:sz w:val="28"/>
          <w:szCs w:val="28"/>
        </w:rPr>
        <w:t xml:space="preserve"> настоящим Положением;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Координатор лично: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отвечает за соблюдение сроков выполнения работ и организации отчетности участникам учебно-воспитательного процесса;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lastRenderedPageBreak/>
        <w:t>· отчитывается перед участниками учебно-воспитательного процесса о состоянии внедрения и использования системы АИС «Сетевой город. Образование»;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работы, которые связаны с обеспечением бесперебойной работы в системе и работы, которые связаны с обеспечением безопасности на уровне Дошкольной Организации.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5.4. Ежедневные работы по заполнению, введению информации и поддержке работы модулей системы, составлении отчетов выполняют сетевые воспитатели.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5.5. Воспитатели способствуют предоставлению оперативной информации, необходимой для введения в АИС «Сетевой город. Образование» установленным порядком предоставления ежедневной информации для внесения в книгу движения, электронный журнал.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5.6. Координатор АИС «Сетевой город. Образование» совместно с Сетевыми воспитателями: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  готовят отчеты и другие материалы для оглашения участникам учебно-воспитательного процесса;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  готовят предложения для подключения новых возможностей системы;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  наблюдают за работой в системе воспитателей и родителей;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 следят за активностью форума, читают все сообщения участников форума, могут комментировать их своими сообщениями, в соответствии с темой форума;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 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AA350C" w:rsidRPr="00AA350C" w:rsidRDefault="00AA350C" w:rsidP="00AA350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5.7. Заведующий </w:t>
      </w:r>
      <w:proofErr w:type="gramStart"/>
      <w:r w:rsidRPr="00AA350C">
        <w:rPr>
          <w:sz w:val="28"/>
          <w:szCs w:val="28"/>
        </w:rPr>
        <w:t>отчитывается о ходе</w:t>
      </w:r>
      <w:proofErr w:type="gramEnd"/>
      <w:r w:rsidRPr="00AA350C">
        <w:rPr>
          <w:sz w:val="28"/>
          <w:szCs w:val="28"/>
        </w:rPr>
        <w:t xml:space="preserve"> и результатах работы перед органами общественного самоуправления учреждения и, при необходимости, перед Управлением Образования администрации </w:t>
      </w:r>
      <w:r w:rsidR="003C417A">
        <w:rPr>
          <w:sz w:val="28"/>
          <w:szCs w:val="28"/>
        </w:rPr>
        <w:t xml:space="preserve">Кавказский </w:t>
      </w:r>
      <w:r w:rsidRPr="00AA350C">
        <w:rPr>
          <w:sz w:val="28"/>
          <w:szCs w:val="28"/>
        </w:rPr>
        <w:t>район, в установленные сроки.</w:t>
      </w:r>
    </w:p>
    <w:p w:rsidR="0074242C" w:rsidRPr="00AA350C" w:rsidRDefault="0074242C">
      <w:pPr>
        <w:rPr>
          <w:rFonts w:ascii="Times New Roman" w:hAnsi="Times New Roman" w:cs="Times New Roman"/>
          <w:sz w:val="28"/>
          <w:szCs w:val="28"/>
        </w:rPr>
      </w:pPr>
    </w:p>
    <w:sectPr w:rsidR="0074242C" w:rsidRPr="00AA350C" w:rsidSect="00AA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50C"/>
    <w:rsid w:val="0024257D"/>
    <w:rsid w:val="003C417A"/>
    <w:rsid w:val="00437FAC"/>
    <w:rsid w:val="0074242C"/>
    <w:rsid w:val="00AA350C"/>
    <w:rsid w:val="00D9566F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50C"/>
  </w:style>
  <w:style w:type="table" w:styleId="a4">
    <w:name w:val="Table Grid"/>
    <w:basedOn w:val="a1"/>
    <w:uiPriority w:val="59"/>
    <w:rsid w:val="00A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3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</cp:lastModifiedBy>
  <cp:revision>4</cp:revision>
  <cp:lastPrinted>2015-04-06T09:38:00Z</cp:lastPrinted>
  <dcterms:created xsi:type="dcterms:W3CDTF">2015-04-06T07:53:00Z</dcterms:created>
  <dcterms:modified xsi:type="dcterms:W3CDTF">2015-04-06T10:14:00Z</dcterms:modified>
</cp:coreProperties>
</file>